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062E2" w14:textId="714123BA" w:rsidR="00F85A5C" w:rsidRPr="00847DD2" w:rsidRDefault="00E72564" w:rsidP="00595E43">
      <w:pPr>
        <w:pStyle w:val="Heading1"/>
      </w:pPr>
      <w:r>
        <w:t xml:space="preserve">Template to collect material for a </w:t>
      </w:r>
      <w:r w:rsidR="00A87E1D">
        <w:t>DCUSA change proposal</w:t>
      </w:r>
    </w:p>
    <w:bookmarkStart w:id="0" w:name="_Toc262902365"/>
    <w:p w14:paraId="352E5D7B" w14:textId="42145D54" w:rsidR="00CC6C39" w:rsidRDefault="00CC6C39" w:rsidP="00E156B8">
      <w:pPr>
        <w:pStyle w:val="Caption"/>
      </w:pPr>
      <w:r w:rsidRPr="00CC6C39">
        <w:fldChar w:fldCharType="begin"/>
      </w:r>
      <w:r w:rsidRPr="00CC6C39">
        <w:instrText xml:space="preserve"> SAVEDATE \@ "d MMMM yyyy" </w:instrText>
      </w:r>
      <w:r w:rsidRPr="00CC6C39">
        <w:fldChar w:fldCharType="separate"/>
      </w:r>
      <w:r w:rsidR="00EB05E2">
        <w:rPr>
          <w:noProof/>
        </w:rPr>
        <w:t>8 June 2017</w:t>
      </w:r>
      <w:r w:rsidRPr="00CC6C39">
        <w:fldChar w:fldCharType="end"/>
      </w:r>
      <w:r w:rsidRPr="00CC6C39">
        <w:t xml:space="preserve">, </w:t>
      </w:r>
      <w:r w:rsidRPr="00CC6C39">
        <w:fldChar w:fldCharType="begin"/>
      </w:r>
      <w:r w:rsidRPr="00CC6C39">
        <w:instrText xml:space="preserve"> MACROBUTTON "" Franck</w:instrText>
      </w:r>
      <w:r w:rsidRPr="00CC6C39">
        <w:fldChar w:fldCharType="end"/>
      </w:r>
      <w:r w:rsidRPr="00CC6C39">
        <w:t xml:space="preserve"> </w:t>
      </w:r>
      <w:r w:rsidRPr="00CC6C39">
        <w:fldChar w:fldCharType="begin"/>
      </w:r>
      <w:r w:rsidRPr="00CC6C39">
        <w:instrText xml:space="preserve"> MACROBUTTON ""Latrémolière</w:instrText>
      </w:r>
      <w:r w:rsidRPr="00CC6C39">
        <w:fldChar w:fldCharType="end"/>
      </w:r>
    </w:p>
    <w:p w14:paraId="7ED7A171" w14:textId="24546751" w:rsidR="00A87E1D" w:rsidRPr="00D83448" w:rsidRDefault="0057498B" w:rsidP="000C3A65">
      <w:pPr>
        <w:pStyle w:val="Guidance"/>
      </w:pPr>
      <w:r>
        <w:t>I find the</w:t>
      </w:r>
      <w:r w:rsidR="00A87E1D">
        <w:t xml:space="preserve"> DCUSA change proposal form </w:t>
      </w:r>
      <w:r w:rsidR="00187767">
        <w:t>confusing and repetitive</w:t>
      </w:r>
      <w:r w:rsidR="00A87E1D">
        <w:t>.  This document proposes a</w:t>
      </w:r>
      <w:r w:rsidR="002C5AEF">
        <w:t xml:space="preserve">nother </w:t>
      </w:r>
      <w:r w:rsidR="00A87E1D">
        <w:t>way of collating</w:t>
      </w:r>
      <w:r w:rsidR="00752D35">
        <w:t xml:space="preserve"> the items of</w:t>
      </w:r>
      <w:r w:rsidR="00A87E1D">
        <w:t xml:space="preserve"> </w:t>
      </w:r>
      <w:r w:rsidR="00A87E1D" w:rsidRPr="00240DCA">
        <w:t>information</w:t>
      </w:r>
      <w:r w:rsidR="00A87E1D">
        <w:t xml:space="preserve"> </w:t>
      </w:r>
      <w:r w:rsidR="00752D35">
        <w:t xml:space="preserve">that are </w:t>
      </w:r>
      <w:r w:rsidR="002C5AEF">
        <w:t>needed to complete that form</w:t>
      </w:r>
      <w:r w:rsidR="00240DCA">
        <w:t>.</w:t>
      </w:r>
    </w:p>
    <w:p w14:paraId="32C96460" w14:textId="35964C66" w:rsidR="00886B6A" w:rsidRDefault="00886B6A" w:rsidP="002C5AEF">
      <w:pPr>
        <w:pStyle w:val="Heading2"/>
      </w:pPr>
      <w:bookmarkStart w:id="1" w:name="_Toc262902366"/>
      <w:r>
        <w:t xml:space="preserve">High-level </w:t>
      </w:r>
      <w:r w:rsidR="002C5AEF">
        <w:t>summary</w:t>
      </w:r>
    </w:p>
    <w:tbl>
      <w:tblPr>
        <w:tblStyle w:val="TableGrid"/>
        <w:tblW w:w="0" w:type="auto"/>
        <w:tblLayout w:type="fixed"/>
        <w:tblLook w:val="04A0" w:firstRow="1" w:lastRow="0" w:firstColumn="1" w:lastColumn="0" w:noHBand="0" w:noVBand="1"/>
      </w:tblPr>
      <w:tblGrid>
        <w:gridCol w:w="2880"/>
        <w:gridCol w:w="6336"/>
      </w:tblGrid>
      <w:tr w:rsidR="00A87E1D" w14:paraId="3A6AA3E1" w14:textId="77777777" w:rsidTr="00A87E1D">
        <w:tc>
          <w:tcPr>
            <w:tcW w:w="2880" w:type="dxa"/>
          </w:tcPr>
          <w:p w14:paraId="731C96C8" w14:textId="0C953F82" w:rsidR="00A87E1D" w:rsidRPr="00752D35" w:rsidRDefault="00240DCA" w:rsidP="00E72564">
            <w:pPr>
              <w:pStyle w:val="Table"/>
              <w:jc w:val="left"/>
              <w:rPr>
                <w:b/>
              </w:rPr>
            </w:pPr>
            <w:r>
              <w:rPr>
                <w:b/>
              </w:rPr>
              <w:t>T</w:t>
            </w:r>
            <w:r w:rsidR="00A87E1D" w:rsidRPr="00752D35">
              <w:rPr>
                <w:b/>
              </w:rPr>
              <w:t>itle</w:t>
            </w:r>
          </w:p>
        </w:tc>
        <w:tc>
          <w:tcPr>
            <w:tcW w:w="6336" w:type="dxa"/>
          </w:tcPr>
          <w:p w14:paraId="2AD163AE" w14:textId="0EE9B3B0" w:rsidR="00A87E1D" w:rsidRDefault="001146AF" w:rsidP="001146AF">
            <w:pPr>
              <w:pStyle w:val="Table"/>
              <w:jc w:val="left"/>
            </w:pPr>
            <w:r w:rsidRPr="00CC6C39">
              <w:fldChar w:fldCharType="begin"/>
            </w:r>
            <w:r w:rsidRPr="00CC6C39">
              <w:instrText xml:space="preserve"> MACROBUTTON "" </w:instrText>
            </w:r>
            <w:r>
              <w:instrText>[</w:instrText>
            </w:r>
            <w:r w:rsidRPr="00C93918">
              <w:rPr>
                <w:highlight w:val="green"/>
              </w:rPr>
              <w:instrText>ENTER TEXT HERE</w:instrText>
            </w:r>
            <w:r w:rsidR="00C93918">
              <w:instrText>]</w:instrText>
            </w:r>
            <w:r w:rsidRPr="00CC6C39">
              <w:fldChar w:fldCharType="end"/>
            </w:r>
          </w:p>
        </w:tc>
      </w:tr>
      <w:tr w:rsidR="00A87E1D" w14:paraId="7CB60576" w14:textId="77777777" w:rsidTr="00A87E1D">
        <w:tc>
          <w:tcPr>
            <w:tcW w:w="2880" w:type="dxa"/>
          </w:tcPr>
          <w:p w14:paraId="281DCE0D" w14:textId="785B6502" w:rsidR="00A87E1D" w:rsidRPr="00752D35" w:rsidRDefault="000C3A65" w:rsidP="000C3A65">
            <w:pPr>
              <w:pStyle w:val="Table"/>
              <w:jc w:val="left"/>
              <w:rPr>
                <w:b/>
              </w:rPr>
            </w:pPr>
            <w:r>
              <w:rPr>
                <w:b/>
              </w:rPr>
              <w:t>S</w:t>
            </w:r>
            <w:r w:rsidR="00A87E1D" w:rsidRPr="00752D35">
              <w:rPr>
                <w:b/>
              </w:rPr>
              <w:t>tatement of intent</w:t>
            </w:r>
          </w:p>
        </w:tc>
        <w:tc>
          <w:tcPr>
            <w:tcW w:w="6336" w:type="dxa"/>
          </w:tcPr>
          <w:p w14:paraId="1A767E00" w14:textId="5A597CA0" w:rsidR="00A87E1D" w:rsidRDefault="00BA2F95" w:rsidP="00240DCA">
            <w:pPr>
              <w:pStyle w:val="Table"/>
              <w:jc w:val="lef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tc>
      </w:tr>
    </w:tbl>
    <w:p w14:paraId="437E1F4F" w14:textId="77777777" w:rsidR="000C3A65" w:rsidRDefault="000C3A65" w:rsidP="008B58D2">
      <w:pPr>
        <w:pStyle w:val="Guidancetable"/>
      </w:pPr>
      <w:r>
        <w:t>The title should be one line and will be used in all documents about the change proposal.  The statement of intent should be one or two paragraphs and will be used on the DCUSA website.</w:t>
      </w:r>
    </w:p>
    <w:tbl>
      <w:tblPr>
        <w:tblStyle w:val="TableGrid"/>
        <w:tblW w:w="0" w:type="auto"/>
        <w:tblLayout w:type="fixed"/>
        <w:tblLook w:val="04A0" w:firstRow="1" w:lastRow="0" w:firstColumn="1" w:lastColumn="0" w:noHBand="0" w:noVBand="1"/>
      </w:tblPr>
      <w:tblGrid>
        <w:gridCol w:w="2880"/>
        <w:gridCol w:w="6336"/>
      </w:tblGrid>
      <w:tr w:rsidR="00240DCA" w14:paraId="3E033396" w14:textId="77777777" w:rsidTr="00240DCA">
        <w:tc>
          <w:tcPr>
            <w:tcW w:w="2880" w:type="dxa"/>
          </w:tcPr>
          <w:p w14:paraId="63F1ED6F" w14:textId="120893EF" w:rsidR="00240DCA" w:rsidRPr="00752D35" w:rsidRDefault="00240DCA" w:rsidP="00240DCA">
            <w:pPr>
              <w:pStyle w:val="Table"/>
              <w:jc w:val="left"/>
              <w:rPr>
                <w:b/>
              </w:rPr>
            </w:pPr>
            <w:r w:rsidRPr="00752D35">
              <w:rPr>
                <w:b/>
              </w:rPr>
              <w:t>Proposer</w:t>
            </w:r>
          </w:p>
        </w:tc>
        <w:tc>
          <w:tcPr>
            <w:tcW w:w="6336" w:type="dxa"/>
          </w:tcPr>
          <w:p w14:paraId="532E9B28" w14:textId="7692B74B" w:rsidR="00240DCA" w:rsidRPr="00752D35" w:rsidRDefault="00BA2F95" w:rsidP="00240DCA">
            <w:pPr>
              <w:pStyle w:val="Table"/>
              <w:jc w:val="lef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tc>
      </w:tr>
      <w:tr w:rsidR="00240DCA" w14:paraId="50B069B3" w14:textId="77777777" w:rsidTr="00240DCA">
        <w:tc>
          <w:tcPr>
            <w:tcW w:w="2880" w:type="dxa"/>
          </w:tcPr>
          <w:p w14:paraId="4187CD67" w14:textId="77777777" w:rsidR="00240DCA" w:rsidRDefault="00240DCA" w:rsidP="00240DCA">
            <w:pPr>
              <w:pStyle w:val="Table"/>
              <w:jc w:val="left"/>
              <w:rPr>
                <w:b/>
              </w:rPr>
            </w:pPr>
            <w:r>
              <w:rPr>
                <w:b/>
              </w:rPr>
              <w:t>Proposer representative</w:t>
            </w:r>
          </w:p>
        </w:tc>
        <w:tc>
          <w:tcPr>
            <w:tcW w:w="6336" w:type="dxa"/>
          </w:tcPr>
          <w:p w14:paraId="11DFC5B5" w14:textId="7C55C767" w:rsidR="00240DCA" w:rsidRDefault="00BA2F95" w:rsidP="00240DCA">
            <w:pPr>
              <w:pStyle w:val="Table"/>
              <w:jc w:val="lef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tc>
      </w:tr>
    </w:tbl>
    <w:p w14:paraId="5AFFF156" w14:textId="77777777" w:rsidR="000C3A65" w:rsidRDefault="000C3A65" w:rsidP="008B58D2">
      <w:pPr>
        <w:pStyle w:val="Guidance"/>
        <w:pBdr>
          <w:top w:val="none" w:sz="0" w:space="0" w:color="auto"/>
        </w:pBdr>
      </w:pPr>
      <w:r w:rsidRPr="00752D35">
        <w:t xml:space="preserve">The proposer </w:t>
      </w:r>
      <w:r>
        <w:t>will usually be a licensed company that is p</w:t>
      </w:r>
      <w:r w:rsidRPr="00752D35">
        <w:t xml:space="preserve">arty </w:t>
      </w:r>
      <w:r>
        <w:t xml:space="preserve">to DCUSA, </w:t>
      </w:r>
      <w:r w:rsidRPr="00752D35">
        <w:t>or a person a</w:t>
      </w:r>
      <w:r>
        <w:t>uthorised by Ofgem to raise the</w:t>
      </w:r>
      <w:r w:rsidRPr="00752D35">
        <w:t xml:space="preserve"> change proposal</w:t>
      </w:r>
      <w:r>
        <w:t>: please say which in the proposer box</w:t>
      </w:r>
      <w:r w:rsidRPr="00752D35">
        <w:t>.</w:t>
      </w:r>
      <w:r>
        <w:t xml:space="preserve">  Contact details are needed for a named individual to act as representative of the proposer.</w:t>
      </w:r>
    </w:p>
    <w:tbl>
      <w:tblPr>
        <w:tblStyle w:val="TableGrid"/>
        <w:tblW w:w="0" w:type="auto"/>
        <w:tblLayout w:type="fixed"/>
        <w:tblLook w:val="04A0" w:firstRow="1" w:lastRow="0" w:firstColumn="1" w:lastColumn="0" w:noHBand="0" w:noVBand="1"/>
      </w:tblPr>
      <w:tblGrid>
        <w:gridCol w:w="2880"/>
        <w:gridCol w:w="6336"/>
      </w:tblGrid>
      <w:tr w:rsidR="00A87E1D" w14:paraId="205D2DBE" w14:textId="77777777" w:rsidTr="00A87E1D">
        <w:tc>
          <w:tcPr>
            <w:tcW w:w="2880" w:type="dxa"/>
          </w:tcPr>
          <w:p w14:paraId="6DFC6A30" w14:textId="77777777" w:rsidR="00A87E1D" w:rsidRPr="00752D35" w:rsidRDefault="00A87E1D" w:rsidP="00A87E1D">
            <w:pPr>
              <w:pStyle w:val="Table"/>
              <w:jc w:val="left"/>
              <w:rPr>
                <w:b/>
              </w:rPr>
            </w:pPr>
            <w:r w:rsidRPr="00752D35">
              <w:rPr>
                <w:b/>
              </w:rPr>
              <w:t>Impacted clauses</w:t>
            </w:r>
          </w:p>
        </w:tc>
        <w:tc>
          <w:tcPr>
            <w:tcW w:w="6336" w:type="dxa"/>
          </w:tcPr>
          <w:p w14:paraId="0782AA0E" w14:textId="1B08E28F" w:rsidR="00A87E1D" w:rsidRDefault="00BA2F95" w:rsidP="00A87E1D">
            <w:pPr>
              <w:pStyle w:val="Table"/>
              <w:jc w:val="lef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tc>
      </w:tr>
      <w:tr w:rsidR="00A87E1D" w14:paraId="5B70E55D" w14:textId="77777777" w:rsidTr="00A87E1D">
        <w:tc>
          <w:tcPr>
            <w:tcW w:w="2880" w:type="dxa"/>
          </w:tcPr>
          <w:p w14:paraId="31B09490" w14:textId="77777777" w:rsidR="00A87E1D" w:rsidRPr="00752D35" w:rsidRDefault="00A87E1D" w:rsidP="00A87E1D">
            <w:pPr>
              <w:pStyle w:val="Table"/>
              <w:jc w:val="left"/>
              <w:rPr>
                <w:b/>
              </w:rPr>
            </w:pPr>
            <w:r w:rsidRPr="00752D35">
              <w:rPr>
                <w:b/>
              </w:rPr>
              <w:t>Impacted parties</w:t>
            </w:r>
          </w:p>
        </w:tc>
        <w:tc>
          <w:tcPr>
            <w:tcW w:w="6336" w:type="dxa"/>
          </w:tcPr>
          <w:p w14:paraId="5E40172D" w14:textId="72A65A72" w:rsidR="00A87E1D" w:rsidRDefault="00BA2F95" w:rsidP="00A87E1D">
            <w:pPr>
              <w:pStyle w:val="Table"/>
              <w:jc w:val="lef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tc>
      </w:tr>
      <w:tr w:rsidR="00A87E1D" w14:paraId="2E0B706B" w14:textId="77777777" w:rsidTr="00A87E1D">
        <w:tc>
          <w:tcPr>
            <w:tcW w:w="2880" w:type="dxa"/>
          </w:tcPr>
          <w:p w14:paraId="3E3BB324" w14:textId="5632600D" w:rsidR="00A87E1D" w:rsidRPr="00752D35" w:rsidRDefault="00A87E1D" w:rsidP="0058245D">
            <w:pPr>
              <w:pStyle w:val="Table"/>
              <w:jc w:val="left"/>
              <w:rPr>
                <w:b/>
              </w:rPr>
            </w:pPr>
            <w:r w:rsidRPr="00752D35">
              <w:rPr>
                <w:b/>
              </w:rPr>
              <w:t>Part 1 or part 2</w:t>
            </w:r>
            <w:r w:rsidR="00752D35">
              <w:rPr>
                <w:b/>
              </w:rPr>
              <w:t xml:space="preserve"> </w:t>
            </w:r>
            <w:r w:rsidR="0058245D">
              <w:rPr>
                <w:b/>
              </w:rPr>
              <w:t>requested</w:t>
            </w:r>
            <w:r w:rsidRPr="00752D35">
              <w:rPr>
                <w:b/>
              </w:rPr>
              <w:t>?</w:t>
            </w:r>
          </w:p>
        </w:tc>
        <w:tc>
          <w:tcPr>
            <w:tcW w:w="6336" w:type="dxa"/>
          </w:tcPr>
          <w:p w14:paraId="13545176" w14:textId="6492A8EC" w:rsidR="00A87E1D" w:rsidRDefault="00BA2F95" w:rsidP="0058245D">
            <w:pPr>
              <w:pStyle w:val="Table"/>
              <w:jc w:val="lef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tc>
      </w:tr>
      <w:tr w:rsidR="00A87E1D" w14:paraId="1C9E4216" w14:textId="77777777" w:rsidTr="00A87E1D">
        <w:tc>
          <w:tcPr>
            <w:tcW w:w="2880" w:type="dxa"/>
          </w:tcPr>
          <w:p w14:paraId="07E47F62" w14:textId="15ADBEDF" w:rsidR="00A87E1D" w:rsidRPr="00752D35" w:rsidRDefault="00A87E1D" w:rsidP="0058245D">
            <w:pPr>
              <w:pStyle w:val="Table"/>
              <w:jc w:val="left"/>
              <w:rPr>
                <w:b/>
              </w:rPr>
            </w:pPr>
            <w:r w:rsidRPr="00752D35">
              <w:rPr>
                <w:b/>
              </w:rPr>
              <w:t>Urgen</w:t>
            </w:r>
            <w:r w:rsidR="0058245D">
              <w:rPr>
                <w:b/>
              </w:rPr>
              <w:t>cy requested</w:t>
            </w:r>
            <w:r w:rsidRPr="00752D35">
              <w:rPr>
                <w:b/>
              </w:rPr>
              <w:t>?</w:t>
            </w:r>
          </w:p>
        </w:tc>
        <w:tc>
          <w:tcPr>
            <w:tcW w:w="6336" w:type="dxa"/>
          </w:tcPr>
          <w:p w14:paraId="63F78327" w14:textId="3D3D4B31" w:rsidR="00A87E1D" w:rsidRDefault="00BA2F95" w:rsidP="00A87E1D">
            <w:pPr>
              <w:pStyle w:val="Table"/>
              <w:jc w:val="lef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tc>
      </w:tr>
      <w:tr w:rsidR="00A87E1D" w14:paraId="66EA5EC7" w14:textId="77777777" w:rsidTr="00A87E1D">
        <w:tc>
          <w:tcPr>
            <w:tcW w:w="2880" w:type="dxa"/>
          </w:tcPr>
          <w:p w14:paraId="7E5A01A2" w14:textId="59A4FC0D" w:rsidR="00A87E1D" w:rsidRPr="00752D35" w:rsidRDefault="0058245D" w:rsidP="0058245D">
            <w:pPr>
              <w:pStyle w:val="Table"/>
              <w:jc w:val="left"/>
              <w:rPr>
                <w:b/>
              </w:rPr>
            </w:pPr>
            <w:r>
              <w:rPr>
                <w:b/>
              </w:rPr>
              <w:t>W</w:t>
            </w:r>
            <w:r w:rsidR="00A87E1D" w:rsidRPr="00752D35">
              <w:rPr>
                <w:b/>
              </w:rPr>
              <w:t>orking group</w:t>
            </w:r>
            <w:r>
              <w:rPr>
                <w:b/>
              </w:rPr>
              <w:t xml:space="preserve"> requested</w:t>
            </w:r>
            <w:r w:rsidR="00A87E1D" w:rsidRPr="00752D35">
              <w:rPr>
                <w:b/>
              </w:rPr>
              <w:t>?</w:t>
            </w:r>
          </w:p>
        </w:tc>
        <w:tc>
          <w:tcPr>
            <w:tcW w:w="6336" w:type="dxa"/>
          </w:tcPr>
          <w:p w14:paraId="5DFD942B" w14:textId="37B3BE1E" w:rsidR="00A87E1D" w:rsidRDefault="00BA2F95" w:rsidP="00752D35">
            <w:pPr>
              <w:pStyle w:val="Table"/>
              <w:jc w:val="lef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tc>
      </w:tr>
    </w:tbl>
    <w:p w14:paraId="7D3ECEF4" w14:textId="5F4DA92D" w:rsidR="000C3A65" w:rsidRDefault="007F57F4" w:rsidP="008B58D2">
      <w:pPr>
        <w:pStyle w:val="Guidancetable"/>
      </w:pPr>
      <w:r>
        <w:t xml:space="preserve">Only a few words in these </w:t>
      </w:r>
      <w:r w:rsidR="000C3A65">
        <w:t xml:space="preserve">boxes: either a short list or a yes/no answer.  </w:t>
      </w:r>
      <w:r>
        <w:t>Give details below</w:t>
      </w:r>
      <w:r w:rsidR="000C3A65">
        <w:t>.</w:t>
      </w:r>
    </w:p>
    <w:p w14:paraId="471C8D2B" w14:textId="4F3D6BF3" w:rsidR="00886B6A" w:rsidRDefault="000C3A65" w:rsidP="00886B6A">
      <w:pPr>
        <w:pStyle w:val="Heading2"/>
      </w:pPr>
      <w:bookmarkStart w:id="2" w:name="_Toc358459642"/>
      <w:r>
        <w:t>Why</w:t>
      </w:r>
      <w:r w:rsidR="00886B6A">
        <w:t xml:space="preserve"> change</w:t>
      </w:r>
      <w:bookmarkEnd w:id="2"/>
      <w:r>
        <w:t>?</w:t>
      </w:r>
    </w:p>
    <w:p w14:paraId="2B0A4763" w14:textId="34904E79" w:rsidR="00E72564" w:rsidRPr="00E72564" w:rsidRDefault="00BA2F95" w:rsidP="00E72564">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6D964F9D" w14:textId="2382E207" w:rsidR="000C3A65" w:rsidRDefault="000C3A65" w:rsidP="000C3A65">
      <w:pPr>
        <w:pStyle w:val="Guidance"/>
      </w:pPr>
      <w:bookmarkStart w:id="3" w:name="_Toc358459643"/>
      <w:r>
        <w:t>This text needs to identify either a material defect in the current arrangements or another compelling reason to make a change.</w:t>
      </w:r>
    </w:p>
    <w:p w14:paraId="65FA2103" w14:textId="77777777" w:rsidR="00886B6A" w:rsidRDefault="00886B6A" w:rsidP="00886B6A">
      <w:pPr>
        <w:pStyle w:val="Heading2"/>
      </w:pPr>
      <w:bookmarkStart w:id="4" w:name="_Toc358459644"/>
      <w:bookmarkEnd w:id="3"/>
      <w:r>
        <w:t>Proposed solution</w:t>
      </w:r>
      <w:bookmarkEnd w:id="4"/>
    </w:p>
    <w:p w14:paraId="440AF5C1" w14:textId="0C44B6CE" w:rsidR="00886B6A" w:rsidRPr="00886B6A" w:rsidRDefault="00BA2F95" w:rsidP="00886B6A">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30A02390" w14:textId="340E715A" w:rsidR="000C3A65" w:rsidRDefault="000C3A65" w:rsidP="000C3A65">
      <w:pPr>
        <w:pStyle w:val="Guidance"/>
      </w:pPr>
      <w:bookmarkStart w:id="5" w:name="_Toc358459646"/>
      <w:r>
        <w:t>This text needs to provide a concise description of what the proposed change would achieve and how.  Whilst a working group might be convened to define details of the solution, merely identify a problem without finding a solution is not enough for a DCUSA change proposal.</w:t>
      </w:r>
    </w:p>
    <w:p w14:paraId="7382B51E" w14:textId="43F536D7" w:rsidR="00886B6A" w:rsidRDefault="000C3A65" w:rsidP="00ED5DFE">
      <w:pPr>
        <w:pStyle w:val="Heading2"/>
      </w:pPr>
      <w:r>
        <w:lastRenderedPageBreak/>
        <w:t>Draft l</w:t>
      </w:r>
      <w:r w:rsidR="00886B6A">
        <w:t>egal text</w:t>
      </w:r>
      <w:bookmarkEnd w:id="5"/>
    </w:p>
    <w:p w14:paraId="786B2F17" w14:textId="1B3118F9" w:rsidR="00886B6A" w:rsidRPr="00886B6A" w:rsidRDefault="00BA2F95" w:rsidP="00886B6A">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0A81180C" w14:textId="28BE42C7" w:rsidR="000C3A65" w:rsidRDefault="000C3A65" w:rsidP="000C3A65">
      <w:pPr>
        <w:pStyle w:val="Guidance"/>
      </w:pPr>
      <w:bookmarkStart w:id="6" w:name="_Toc358459647"/>
      <w:r>
        <w:t xml:space="preserve">Failure to provide </w:t>
      </w:r>
      <w:r w:rsidR="00E93E54">
        <w:t>a</w:t>
      </w:r>
      <w:r w:rsidR="00E93E54" w:rsidRPr="00E93E54">
        <w:t xml:space="preserve"> </w:t>
      </w:r>
      <w:r w:rsidR="00E93E54">
        <w:t xml:space="preserve">draft of the changes to the text of DCUSA might </w:t>
      </w:r>
      <w:r>
        <w:t>indicate that the solution has not been sufficiently developed to raise a DCUSA change proposal.</w:t>
      </w:r>
    </w:p>
    <w:p w14:paraId="42FA7479" w14:textId="77777777" w:rsidR="00886B6A" w:rsidRDefault="00886B6A" w:rsidP="00ED5DFE">
      <w:pPr>
        <w:pStyle w:val="Heading2"/>
      </w:pPr>
      <w:r>
        <w:t>Implementation timetable</w:t>
      </w:r>
      <w:bookmarkEnd w:id="6"/>
    </w:p>
    <w:p w14:paraId="1D532E2F" w14:textId="6CA3A85E" w:rsidR="00886B6A" w:rsidRPr="00886B6A" w:rsidRDefault="00BA2F95" w:rsidP="00886B6A">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4CD023AC" w14:textId="3A830FC5" w:rsidR="000C3A65" w:rsidRDefault="000C3A65" w:rsidP="000C3A65">
      <w:pPr>
        <w:pStyle w:val="Guidance"/>
      </w:pPr>
      <w:bookmarkStart w:id="7" w:name="_Toc358459648"/>
      <w:r>
        <w:t>Implementation timetable is often controlled by the DCUSA Panel or a working group, but the change proposal should include a view as to what would be feasible and desirable.</w:t>
      </w:r>
    </w:p>
    <w:p w14:paraId="1B1F8DF4" w14:textId="77777777" w:rsidR="00886B6A" w:rsidRDefault="00886B6A" w:rsidP="00ED5DFE">
      <w:pPr>
        <w:pStyle w:val="Heading2"/>
      </w:pPr>
      <w:r>
        <w:t>Impact of the proposed change</w:t>
      </w:r>
      <w:bookmarkEnd w:id="7"/>
    </w:p>
    <w:p w14:paraId="24958B0E" w14:textId="6FBF3FD2" w:rsidR="00886B6A" w:rsidRPr="00886B6A" w:rsidRDefault="00BA2F95" w:rsidP="00886B6A">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74F291F2" w14:textId="3B711FB5" w:rsidR="000C3A65" w:rsidRDefault="00E93E54" w:rsidP="000C3A65">
      <w:pPr>
        <w:pStyle w:val="Guidance"/>
      </w:pPr>
      <w:bookmarkStart w:id="8" w:name="_Toc358459649"/>
      <w:r>
        <w:t>T</w:t>
      </w:r>
      <w:r w:rsidR="000C3A65">
        <w:t xml:space="preserve">he proposal </w:t>
      </w:r>
      <w:r w:rsidR="0000248C">
        <w:t>may include an impact analysis particularly when a change has been developed in another forum before raising a DCUSA change proposal.</w:t>
      </w:r>
    </w:p>
    <w:p w14:paraId="440462E7" w14:textId="41D50850" w:rsidR="00D46965" w:rsidRDefault="0058245D" w:rsidP="00ED5DFE">
      <w:pPr>
        <w:pStyle w:val="Heading2"/>
      </w:pPr>
      <w:bookmarkStart w:id="9" w:name="_Toc358459651"/>
      <w:bookmarkEnd w:id="8"/>
      <w:r>
        <w:t>Are any Ofgem Significant Code R</w:t>
      </w:r>
      <w:r w:rsidR="00D46965">
        <w:t>eviews relevant?</w:t>
      </w:r>
      <w:bookmarkEnd w:id="9"/>
    </w:p>
    <w:p w14:paraId="0A80910D" w14:textId="53E548D3" w:rsidR="0000248C" w:rsidRPr="0000248C" w:rsidRDefault="00BA2F95" w:rsidP="0000248C">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5F6E3B1D" w14:textId="0DF85278" w:rsidR="00A87E1D" w:rsidRPr="00A87E1D" w:rsidRDefault="0000248C" w:rsidP="0000248C">
      <w:pPr>
        <w:pStyle w:val="Guidance"/>
      </w:pPr>
      <w:r>
        <w:t>When Ofgem is conducting a</w:t>
      </w:r>
      <w:r w:rsidRPr="0000248C">
        <w:t xml:space="preserve"> </w:t>
      </w:r>
      <w:r>
        <w:t>Significant Code Review, there are restrictions on raising change proposals.  See</w:t>
      </w:r>
      <w:r w:rsidR="0058245D">
        <w:t xml:space="preserve"> clause 10.22 of the DCUSA document.</w:t>
      </w:r>
    </w:p>
    <w:p w14:paraId="775300F8" w14:textId="77777777" w:rsidR="00D46965" w:rsidRPr="00886B6A" w:rsidRDefault="00D46965" w:rsidP="00ED5DFE">
      <w:pPr>
        <w:pStyle w:val="Heading2"/>
      </w:pPr>
      <w:bookmarkStart w:id="10" w:name="_Toc358459652"/>
      <w:r>
        <w:t>Does this change depend on anything else?</w:t>
      </w:r>
      <w:bookmarkEnd w:id="10"/>
    </w:p>
    <w:p w14:paraId="22DEA1C0" w14:textId="717B70FC" w:rsidR="00A87E1D" w:rsidRPr="00A87E1D" w:rsidRDefault="00BA2F95" w:rsidP="00A87E1D">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17FDE83A" w14:textId="2C6C034F" w:rsidR="00ED5DFE" w:rsidRDefault="00ED5DFE" w:rsidP="00ED5DFE">
      <w:pPr>
        <w:pStyle w:val="Guidance"/>
      </w:pPr>
      <w:bookmarkStart w:id="11" w:name="_Toc358459653"/>
      <w:r>
        <w:t>Use this section to identify any pre-condition for the implementation of the proposed change, such as connected changes to other codes.</w:t>
      </w:r>
    </w:p>
    <w:p w14:paraId="46592E1E" w14:textId="77777777" w:rsidR="00D46965" w:rsidRPr="00886B6A" w:rsidRDefault="00D46965" w:rsidP="00ED5DFE">
      <w:pPr>
        <w:pStyle w:val="Heading2"/>
      </w:pPr>
      <w:r>
        <w:t>Does anything else depend on this change?</w:t>
      </w:r>
      <w:bookmarkEnd w:id="11"/>
    </w:p>
    <w:p w14:paraId="51F010E6" w14:textId="50D9C1EA" w:rsidR="00A87E1D" w:rsidRPr="00A87E1D" w:rsidRDefault="00BA2F95" w:rsidP="00A87E1D">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02C2B6BE" w14:textId="0AF49878" w:rsidR="00ED5DFE" w:rsidRDefault="00ED5DFE" w:rsidP="00ED5DFE">
      <w:pPr>
        <w:pStyle w:val="Guidance"/>
      </w:pPr>
      <w:r>
        <w:t>Use this section to identify whether anything else in the industry will depends on the implementation of this change.</w:t>
      </w:r>
    </w:p>
    <w:p w14:paraId="664B10D5" w14:textId="4CFF90D0" w:rsidR="00886B6A" w:rsidRDefault="0058245D" w:rsidP="00ED5DFE">
      <w:pPr>
        <w:pStyle w:val="Heading2"/>
      </w:pPr>
      <w:r>
        <w:t>Is u</w:t>
      </w:r>
      <w:r w:rsidRPr="00752D35">
        <w:t>rgen</w:t>
      </w:r>
      <w:r>
        <w:t>cy requested</w:t>
      </w:r>
      <w:r w:rsidRPr="00752D35">
        <w:t>?</w:t>
      </w:r>
    </w:p>
    <w:p w14:paraId="2A7FE9D7" w14:textId="552308E0" w:rsidR="0000248C" w:rsidRDefault="00BA2F95" w:rsidP="0058245D">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469117CD" w14:textId="73DC495E" w:rsidR="0058245D" w:rsidRPr="00E93E54" w:rsidRDefault="00E93E54" w:rsidP="00E93E54">
      <w:pPr>
        <w:pStyle w:val="Guidance"/>
      </w:pPr>
      <w:r w:rsidRPr="00E93E54">
        <w:t xml:space="preserve">A </w:t>
      </w:r>
      <w:r w:rsidR="00313960">
        <w:t xml:space="preserve">change proposal </w:t>
      </w:r>
      <w:r w:rsidRPr="00E93E54">
        <w:t xml:space="preserve">should be treated as urgent if it relates to a current or imminent issue that if not urgently addressed may cause significant adverse commercial impact upon any </w:t>
      </w:r>
      <w:r w:rsidR="000E4439">
        <w:t>person,</w:t>
      </w:r>
      <w:r w:rsidRPr="00E93E54">
        <w:t xml:space="preserve"> significant adverse impact on the safety and security of the</w:t>
      </w:r>
      <w:r w:rsidR="00AA73A9">
        <w:t xml:space="preserve"> </w:t>
      </w:r>
      <w:r w:rsidR="000E4439">
        <w:t>distribution system,</w:t>
      </w:r>
      <w:r w:rsidR="00AA73A9">
        <w:t xml:space="preserve"> or</w:t>
      </w:r>
      <w:r w:rsidRPr="00E93E54">
        <w:t xml:space="preserve"> one or more Parties to be in breach of </w:t>
      </w:r>
      <w:r w:rsidR="000E4439">
        <w:t>regulations or laws</w:t>
      </w:r>
      <w:r w:rsidRPr="00E93E54">
        <w:t>.</w:t>
      </w:r>
    </w:p>
    <w:p w14:paraId="0A77165C" w14:textId="11276ADA" w:rsidR="0058245D" w:rsidRDefault="00D46965" w:rsidP="00ED5DFE">
      <w:pPr>
        <w:pStyle w:val="Heading2"/>
      </w:pPr>
      <w:bookmarkStart w:id="12" w:name="_Toc358459655"/>
      <w:r>
        <w:lastRenderedPageBreak/>
        <w:t xml:space="preserve">Is </w:t>
      </w:r>
      <w:bookmarkEnd w:id="12"/>
      <w:r w:rsidR="007F57F4">
        <w:t>Part 1 or P</w:t>
      </w:r>
      <w:r w:rsidR="0058245D" w:rsidRPr="00752D35">
        <w:t>art 2</w:t>
      </w:r>
      <w:r w:rsidR="0058245D">
        <w:t xml:space="preserve"> </w:t>
      </w:r>
      <w:r w:rsidR="007F57F4">
        <w:t xml:space="preserve">treatment </w:t>
      </w:r>
      <w:r w:rsidR="0058245D">
        <w:t>requested</w:t>
      </w:r>
      <w:r w:rsidR="0058245D" w:rsidRPr="00752D35">
        <w:t>?</w:t>
      </w:r>
    </w:p>
    <w:p w14:paraId="58F1C90C" w14:textId="0CE10F49" w:rsidR="0000248C" w:rsidRPr="0000248C" w:rsidRDefault="00BA2F95" w:rsidP="0000248C">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0536F37E" w14:textId="1F43B547" w:rsidR="00A87E1D" w:rsidRPr="00A87E1D" w:rsidRDefault="0058245D" w:rsidP="0000248C">
      <w:pPr>
        <w:pStyle w:val="Guidance"/>
      </w:pPr>
      <w:r>
        <w:t>Part 1 matters are subject to Ofgem approval.  Part 2 matters are subject to a qualified majority vote of DCUSA parties.</w:t>
      </w:r>
      <w:r w:rsidR="0000248C">
        <w:t xml:space="preserve">  The criteria a</w:t>
      </w:r>
      <w:r w:rsidR="007F57F4">
        <w:t>re</w:t>
      </w:r>
      <w:r w:rsidR="0000248C">
        <w:t xml:space="preserve"> in clause 9.4 of the DCUSA document.</w:t>
      </w:r>
    </w:p>
    <w:p w14:paraId="505B3D35" w14:textId="7F374553" w:rsidR="00886B6A" w:rsidRDefault="00886B6A" w:rsidP="00ED5DFE">
      <w:pPr>
        <w:pStyle w:val="Heading2"/>
      </w:pPr>
      <w:bookmarkStart w:id="13" w:name="_Toc358459656"/>
      <w:r>
        <w:t xml:space="preserve">Is a working group </w:t>
      </w:r>
      <w:r w:rsidR="0058245D">
        <w:t>requested</w:t>
      </w:r>
      <w:r>
        <w:t>?</w:t>
      </w:r>
      <w:bookmarkEnd w:id="13"/>
    </w:p>
    <w:p w14:paraId="20315279" w14:textId="69FCAF3B" w:rsidR="0000248C" w:rsidRPr="0000248C" w:rsidRDefault="00BA2F95" w:rsidP="0000248C">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2827E2EC" w14:textId="4E7601D6" w:rsidR="00A87E1D" w:rsidRPr="00A87E1D" w:rsidRDefault="0058245D" w:rsidP="0000248C">
      <w:pPr>
        <w:pStyle w:val="Guidance"/>
      </w:pPr>
      <w:r>
        <w:t>A working group will be needed unless the change proposal documentation provides full details of the solution and of its impact.</w:t>
      </w:r>
    </w:p>
    <w:p w14:paraId="0A8D598B" w14:textId="23B77CB9" w:rsidR="0000248C" w:rsidRDefault="002C5AEF" w:rsidP="00ED5DFE">
      <w:pPr>
        <w:pStyle w:val="Heading2"/>
      </w:pPr>
      <w:bookmarkStart w:id="14" w:name="_Toc358459657"/>
      <w:r>
        <w:t>Which relevant o</w:t>
      </w:r>
      <w:r w:rsidR="0000248C" w:rsidRPr="0058245D">
        <w:t>bjectives apply</w:t>
      </w:r>
      <w:r>
        <w:t xml:space="preserve"> and </w:t>
      </w:r>
      <w:r w:rsidR="0000248C">
        <w:t>why</w:t>
      </w:r>
      <w:r w:rsidR="0000248C" w:rsidRPr="0058245D">
        <w:t>?</w:t>
      </w:r>
    </w:p>
    <w:p w14:paraId="6BB0D3D4" w14:textId="02244898" w:rsidR="0000248C" w:rsidRPr="0000248C" w:rsidRDefault="00BA2F95" w:rsidP="0000248C">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7F9D21D5" w14:textId="5600177D" w:rsidR="0000248C" w:rsidRDefault="002C5AEF" w:rsidP="002C5AEF">
      <w:pPr>
        <w:pStyle w:val="Guidance"/>
      </w:pPr>
      <w:r w:rsidRPr="0058245D">
        <w:t xml:space="preserve">The Charging </w:t>
      </w:r>
      <w:r>
        <w:t>O</w:t>
      </w:r>
      <w:r w:rsidRPr="0058245D">
        <w:t xml:space="preserve">bjectives apply for changes which affect </w:t>
      </w:r>
      <w:r>
        <w:t xml:space="preserve">DNO </w:t>
      </w:r>
      <w:r w:rsidRPr="0058245D">
        <w:t>charging methodologies</w:t>
      </w:r>
      <w:r>
        <w:t xml:space="preserve">.  </w:t>
      </w:r>
      <w:r w:rsidR="0000248C" w:rsidRPr="0058245D">
        <w:t xml:space="preserve">The </w:t>
      </w:r>
      <w:r w:rsidR="0000248C">
        <w:t xml:space="preserve">General </w:t>
      </w:r>
      <w:r w:rsidR="0000248C" w:rsidRPr="002C5AEF">
        <w:t>Objectives</w:t>
      </w:r>
      <w:r w:rsidR="0000248C" w:rsidRPr="0058245D">
        <w:t xml:space="preserve"> apply for changes which affect </w:t>
      </w:r>
      <w:r w:rsidR="00BA2F95">
        <w:t>other parts of DCUSA</w:t>
      </w:r>
      <w:r>
        <w:t>.</w:t>
      </w:r>
    </w:p>
    <w:p w14:paraId="7E40F054" w14:textId="7C1423B3" w:rsidR="00886B6A" w:rsidRDefault="00ED5DFE" w:rsidP="00ED5DFE">
      <w:pPr>
        <w:pStyle w:val="Heading2"/>
      </w:pPr>
      <w:r>
        <w:t xml:space="preserve">Would changing </w:t>
      </w:r>
      <w:r w:rsidR="00886B6A">
        <w:t>better achieve the</w:t>
      </w:r>
      <w:r w:rsidR="002C5AEF">
        <w:t xml:space="preserve"> </w:t>
      </w:r>
      <w:r w:rsidR="00886B6A">
        <w:t>relevant objectives</w:t>
      </w:r>
      <w:bookmarkEnd w:id="14"/>
      <w:r w:rsidR="007F57F4">
        <w:t>?</w:t>
      </w:r>
    </w:p>
    <w:bookmarkEnd w:id="0"/>
    <w:bookmarkEnd w:id="1"/>
    <w:p w14:paraId="7E71A2A3" w14:textId="77777777" w:rsidR="00320A32" w:rsidRDefault="00320A32" w:rsidP="00320A32">
      <w:pPr>
        <w:pStyle w:val="Guidance"/>
      </w:pPr>
      <w:r>
        <w:t>The relevant objectives are quoted overleaf using the words of the distribution licence (which have legal precedence over the words in the DCUSA document, as well as better grammar).</w:t>
      </w:r>
    </w:p>
    <w:p w14:paraId="514075C1" w14:textId="40CAF429" w:rsidR="001146AF" w:rsidRPr="001146AF" w:rsidRDefault="001146AF" w:rsidP="001146AF">
      <w:pPr>
        <w:pStyle w:val="Heading3"/>
      </w:pPr>
      <w:r w:rsidRPr="001146AF">
        <w:fldChar w:fldCharType="begin"/>
      </w:r>
      <w:r w:rsidRPr="001146AF">
        <w:instrText xml:space="preserve"> MACROBUTTON "" [</w:instrText>
      </w:r>
      <w:r w:rsidRPr="00BA2F95">
        <w:rPr>
          <w:highlight w:val="green"/>
        </w:rPr>
        <w:instrText>QUOTE RELEVANT OBJECTIVE</w:instrText>
      </w:r>
      <w:r w:rsidR="00BA2F95">
        <w:instrText>]</w:instrText>
      </w:r>
      <w:r w:rsidRPr="001146AF">
        <w:fldChar w:fldCharType="end"/>
      </w:r>
    </w:p>
    <w:p w14:paraId="30F257BD" w14:textId="6A9A7A89" w:rsidR="001146AF" w:rsidRPr="0000248C" w:rsidRDefault="00BA2F95" w:rsidP="001146AF">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490D76F9" w14:textId="77777777" w:rsidR="00BA2F95" w:rsidRPr="001146AF" w:rsidRDefault="00BA2F95" w:rsidP="00BA2F95">
      <w:pPr>
        <w:pStyle w:val="Heading3"/>
      </w:pPr>
      <w:r w:rsidRPr="001146AF">
        <w:fldChar w:fldCharType="begin"/>
      </w:r>
      <w:r w:rsidRPr="001146AF">
        <w:instrText xml:space="preserve"> MACROBUTTON "" [</w:instrText>
      </w:r>
      <w:r w:rsidRPr="00BA2F95">
        <w:rPr>
          <w:highlight w:val="green"/>
        </w:rPr>
        <w:instrText>QUOTE RELEVANT OBJECTIVE</w:instrText>
      </w:r>
      <w:r>
        <w:instrText>]</w:instrText>
      </w:r>
      <w:r w:rsidRPr="001146AF">
        <w:fldChar w:fldCharType="end"/>
      </w:r>
    </w:p>
    <w:p w14:paraId="54190DF6" w14:textId="32679DEE" w:rsidR="001146AF" w:rsidRPr="0000248C" w:rsidRDefault="00BA2F95" w:rsidP="001146AF">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249A1BDB" w14:textId="77777777" w:rsidR="00BA2F95" w:rsidRPr="001146AF" w:rsidRDefault="00BA2F95" w:rsidP="00BA2F95">
      <w:pPr>
        <w:pStyle w:val="Heading3"/>
      </w:pPr>
      <w:r w:rsidRPr="001146AF">
        <w:fldChar w:fldCharType="begin"/>
      </w:r>
      <w:r w:rsidRPr="001146AF">
        <w:instrText xml:space="preserve"> MACROBUTTON "" [</w:instrText>
      </w:r>
      <w:r w:rsidRPr="00BA2F95">
        <w:rPr>
          <w:highlight w:val="green"/>
        </w:rPr>
        <w:instrText>QUOTE RELEVANT OBJECTIVE</w:instrText>
      </w:r>
      <w:r>
        <w:instrText>]</w:instrText>
      </w:r>
      <w:r w:rsidRPr="001146AF">
        <w:fldChar w:fldCharType="end"/>
      </w:r>
    </w:p>
    <w:p w14:paraId="48287681" w14:textId="601008A2" w:rsidR="001146AF" w:rsidRPr="0000248C" w:rsidRDefault="00BA2F95" w:rsidP="001146AF">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472B7288" w14:textId="77777777" w:rsidR="00BA2F95" w:rsidRPr="001146AF" w:rsidRDefault="00BA2F95" w:rsidP="00BA2F95">
      <w:pPr>
        <w:pStyle w:val="Heading3"/>
      </w:pPr>
      <w:r w:rsidRPr="001146AF">
        <w:fldChar w:fldCharType="begin"/>
      </w:r>
      <w:r w:rsidRPr="001146AF">
        <w:instrText xml:space="preserve"> MACROBUTTON "" [</w:instrText>
      </w:r>
      <w:r w:rsidRPr="00BA2F95">
        <w:rPr>
          <w:highlight w:val="green"/>
        </w:rPr>
        <w:instrText>QUOTE RELEVANT OBJECTIVE</w:instrText>
      </w:r>
      <w:r>
        <w:instrText>]</w:instrText>
      </w:r>
      <w:r w:rsidRPr="001146AF">
        <w:fldChar w:fldCharType="end"/>
      </w:r>
    </w:p>
    <w:p w14:paraId="4FE22C4B" w14:textId="35DF3498" w:rsidR="001146AF" w:rsidRPr="0000248C" w:rsidRDefault="00BA2F95" w:rsidP="001146AF">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68D59A4E" w14:textId="77777777" w:rsidR="00BA2F95" w:rsidRPr="001146AF" w:rsidRDefault="00BA2F95" w:rsidP="00BA2F95">
      <w:pPr>
        <w:pStyle w:val="Heading3"/>
      </w:pPr>
      <w:r w:rsidRPr="001146AF">
        <w:fldChar w:fldCharType="begin"/>
      </w:r>
      <w:r w:rsidRPr="001146AF">
        <w:instrText xml:space="preserve"> MACROBUTTON "" [</w:instrText>
      </w:r>
      <w:r w:rsidRPr="00BA2F95">
        <w:rPr>
          <w:highlight w:val="green"/>
        </w:rPr>
        <w:instrText>QUOTE RELEVANT OBJECTIVE</w:instrText>
      </w:r>
      <w:r>
        <w:instrText>]</w:instrText>
      </w:r>
      <w:r w:rsidRPr="001146AF">
        <w:fldChar w:fldCharType="end"/>
      </w:r>
    </w:p>
    <w:p w14:paraId="5FDC693D" w14:textId="1FDE40E7" w:rsidR="00E93E54" w:rsidRPr="0000248C" w:rsidRDefault="00BA2F95" w:rsidP="00E93E54">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658D8670" w14:textId="77777777" w:rsidR="00BA2F95" w:rsidRPr="001146AF" w:rsidRDefault="00BA2F95" w:rsidP="00BA2F95">
      <w:pPr>
        <w:pStyle w:val="Heading3"/>
      </w:pPr>
      <w:r w:rsidRPr="001146AF">
        <w:fldChar w:fldCharType="begin"/>
      </w:r>
      <w:r w:rsidRPr="001146AF">
        <w:instrText xml:space="preserve"> MACROBUTTON "" [</w:instrText>
      </w:r>
      <w:r w:rsidRPr="00BA2F95">
        <w:rPr>
          <w:highlight w:val="green"/>
        </w:rPr>
        <w:instrText>QUOTE RELEVANT OBJECTIVE</w:instrText>
      </w:r>
      <w:r>
        <w:instrText>]</w:instrText>
      </w:r>
      <w:r w:rsidRPr="001146AF">
        <w:fldChar w:fldCharType="end"/>
      </w:r>
    </w:p>
    <w:p w14:paraId="0EDAD46D" w14:textId="5F42FCA2" w:rsidR="00E93E54" w:rsidRPr="0000248C" w:rsidRDefault="00BA2F95" w:rsidP="00E93E54">
      <w:pPr>
        <w:pStyle w:val="Text"/>
      </w:pPr>
      <w:r w:rsidRPr="00CC6C39">
        <w:fldChar w:fldCharType="begin"/>
      </w:r>
      <w:r w:rsidRPr="00CC6C39">
        <w:instrText xml:space="preserve"> MACROBUTTON "" </w:instrText>
      </w:r>
      <w:r>
        <w:instrText>[</w:instrText>
      </w:r>
      <w:r w:rsidRPr="00C93918">
        <w:rPr>
          <w:highlight w:val="green"/>
        </w:rPr>
        <w:instrText>ENTER TEXT HERE</w:instrText>
      </w:r>
      <w:r>
        <w:instrText>]</w:instrText>
      </w:r>
      <w:r w:rsidRPr="00CC6C39">
        <w:fldChar w:fldCharType="end"/>
      </w:r>
    </w:p>
    <w:p w14:paraId="0DA1DD9F" w14:textId="0F49829E" w:rsidR="00320A32" w:rsidRDefault="00320A32" w:rsidP="00320A32">
      <w:pPr>
        <w:pStyle w:val="Guidance"/>
      </w:pPr>
      <w:r>
        <w:t xml:space="preserve">This section should establish whether implementation of the change would </w:t>
      </w:r>
      <w:r w:rsidR="00E93E54">
        <w:t xml:space="preserve">have a positive, negative or neutral impact on the achievement of </w:t>
      </w:r>
      <w:r>
        <w:t xml:space="preserve">each </w:t>
      </w:r>
      <w:r w:rsidR="00EB05E2">
        <w:t xml:space="preserve">of the applicable relevant </w:t>
      </w:r>
      <w:r>
        <w:t>objective</w:t>
      </w:r>
      <w:r w:rsidR="00EB05E2">
        <w:t>s</w:t>
      </w:r>
      <w:bookmarkStart w:id="15" w:name="_GoBack"/>
      <w:bookmarkEnd w:id="15"/>
      <w:r>
        <w:t>.</w:t>
      </w:r>
    </w:p>
    <w:p w14:paraId="1A008F0A" w14:textId="0CA2B8BA" w:rsidR="00C13FFD" w:rsidRPr="002C5AEF" w:rsidRDefault="00C13FFD" w:rsidP="002C5AEF">
      <w:pPr>
        <w:pStyle w:val="Heading3"/>
        <w:rPr>
          <w:i/>
          <w:color w:val="0000FF"/>
        </w:rPr>
      </w:pPr>
      <w:r w:rsidRPr="002C5AEF">
        <w:rPr>
          <w:i/>
          <w:color w:val="0000FF"/>
        </w:rPr>
        <w:lastRenderedPageBreak/>
        <w:t>DCUSA General Objectives</w:t>
      </w:r>
      <w:r w:rsidR="002C5AEF" w:rsidRPr="002C5AEF">
        <w:rPr>
          <w:i/>
          <w:color w:val="0000FF"/>
        </w:rPr>
        <w:t>, from Part A of Standard Condition 22 of Distribution Licences</w:t>
      </w:r>
    </w:p>
    <w:p w14:paraId="419B79FC" w14:textId="77777777" w:rsidR="00C13FFD" w:rsidRPr="002C5AEF" w:rsidRDefault="00C13FFD" w:rsidP="002C5AEF">
      <w:pPr>
        <w:pStyle w:val="Guidance"/>
        <w:keepNext/>
        <w:pBdr>
          <w:top w:val="none" w:sz="0" w:space="0" w:color="auto"/>
          <w:left w:val="none" w:sz="0" w:space="0" w:color="auto"/>
          <w:bottom w:val="none" w:sz="0" w:space="0" w:color="auto"/>
          <w:right w:val="none" w:sz="0" w:space="0" w:color="auto"/>
        </w:pBdr>
      </w:pPr>
      <w:r w:rsidRPr="002C5AEF">
        <w:t>22.2 The Applicable DCUSA Objectives are these:</w:t>
      </w:r>
    </w:p>
    <w:p w14:paraId="114DBBFC" w14:textId="07B3D5E8" w:rsidR="00C13FFD" w:rsidRPr="002C5AEF" w:rsidRDefault="00C13FFD" w:rsidP="002C5AEF">
      <w:pPr>
        <w:pStyle w:val="Guidance"/>
        <w:keepNext/>
        <w:pBdr>
          <w:top w:val="none" w:sz="0" w:space="0" w:color="auto"/>
          <w:left w:val="none" w:sz="0" w:space="0" w:color="auto"/>
          <w:bottom w:val="none" w:sz="0" w:space="0" w:color="auto"/>
          <w:right w:val="none" w:sz="0" w:space="0" w:color="auto"/>
        </w:pBdr>
      </w:pPr>
      <w:r w:rsidRPr="002C5AEF">
        <w:t>(a) the development, maintenance and operation by the licensee of an efficient, co-ordinated, and economical Distribution System;</w:t>
      </w:r>
    </w:p>
    <w:p w14:paraId="6E317C59" w14:textId="77777777" w:rsidR="00C13FFD" w:rsidRPr="002C5AEF" w:rsidRDefault="00C13FFD" w:rsidP="002C5AEF">
      <w:pPr>
        <w:pStyle w:val="Guidance"/>
        <w:keepNext/>
        <w:pBdr>
          <w:top w:val="none" w:sz="0" w:space="0" w:color="auto"/>
          <w:left w:val="none" w:sz="0" w:space="0" w:color="auto"/>
          <w:bottom w:val="none" w:sz="0" w:space="0" w:color="auto"/>
          <w:right w:val="none" w:sz="0" w:space="0" w:color="auto"/>
        </w:pBdr>
      </w:pPr>
      <w:r w:rsidRPr="002C5AEF">
        <w:t>(b) the facilitation of effective competition in the generation and supply of electricity and (so far as is consistent with that) the promotion of such competition in the sale, distribution, and purchase of electricity;</w:t>
      </w:r>
    </w:p>
    <w:p w14:paraId="7B7C5F4F" w14:textId="77777777" w:rsidR="00C13FFD" w:rsidRPr="002C5AEF" w:rsidRDefault="00C13FFD" w:rsidP="002C5AEF">
      <w:pPr>
        <w:pStyle w:val="Guidance"/>
        <w:keepNext/>
        <w:pBdr>
          <w:top w:val="none" w:sz="0" w:space="0" w:color="auto"/>
          <w:left w:val="none" w:sz="0" w:space="0" w:color="auto"/>
          <w:bottom w:val="none" w:sz="0" w:space="0" w:color="auto"/>
          <w:right w:val="none" w:sz="0" w:space="0" w:color="auto"/>
        </w:pBdr>
      </w:pPr>
      <w:r w:rsidRPr="002C5AEF">
        <w:t>(c) the efficient discharge by the licensee of the obligations imposed upon it by this licence;</w:t>
      </w:r>
    </w:p>
    <w:p w14:paraId="6D615900" w14:textId="77777777" w:rsidR="00C13FFD" w:rsidRPr="002C5AEF" w:rsidRDefault="00C13FFD" w:rsidP="002C5AEF">
      <w:pPr>
        <w:pStyle w:val="Guidance"/>
        <w:keepNext/>
        <w:pBdr>
          <w:top w:val="none" w:sz="0" w:space="0" w:color="auto"/>
          <w:left w:val="none" w:sz="0" w:space="0" w:color="auto"/>
          <w:bottom w:val="none" w:sz="0" w:space="0" w:color="auto"/>
          <w:right w:val="none" w:sz="0" w:space="0" w:color="auto"/>
        </w:pBdr>
      </w:pPr>
      <w:r w:rsidRPr="002C5AEF">
        <w:t>(d) the promotion of efficiency in the implementation and administration of the DCUSA arrangements;</w:t>
      </w:r>
    </w:p>
    <w:p w14:paraId="4AA04637" w14:textId="1921D649" w:rsidR="00C13FFD" w:rsidRDefault="00C13FFD" w:rsidP="002C5AEF">
      <w:pPr>
        <w:pStyle w:val="Guidance"/>
        <w:keepNext/>
        <w:pBdr>
          <w:top w:val="none" w:sz="0" w:space="0" w:color="auto"/>
          <w:left w:val="none" w:sz="0" w:space="0" w:color="auto"/>
          <w:bottom w:val="none" w:sz="0" w:space="0" w:color="auto"/>
          <w:right w:val="none" w:sz="0" w:space="0" w:color="auto"/>
        </w:pBdr>
      </w:pPr>
      <w:r w:rsidRPr="002C5AEF">
        <w:t>(e) compliance with the Regulation and any relevant legally binding decisions of the European Commission and/or the Agency for the Co-operation of Energy Regulators; …</w:t>
      </w:r>
    </w:p>
    <w:p w14:paraId="53C13266" w14:textId="7A634288" w:rsidR="002C5AEF" w:rsidRPr="002C5AEF" w:rsidRDefault="002C5AEF" w:rsidP="002C5AEF">
      <w:pPr>
        <w:pStyle w:val="Heading3"/>
        <w:rPr>
          <w:i/>
          <w:color w:val="0000FF"/>
        </w:rPr>
      </w:pPr>
      <w:r w:rsidRPr="002C5AEF">
        <w:rPr>
          <w:i/>
          <w:color w:val="0000FF"/>
        </w:rPr>
        <w:t>DCUSA Charging Objectives, from Part B of Standard Condition 22A of Distribution Licences</w:t>
      </w:r>
    </w:p>
    <w:p w14:paraId="39F4EC2E" w14:textId="77777777" w:rsidR="00C13FFD" w:rsidRPr="002C5AEF" w:rsidRDefault="00C13FFD" w:rsidP="002C5AEF">
      <w:pPr>
        <w:pStyle w:val="Guidance"/>
        <w:keepNext/>
        <w:pBdr>
          <w:top w:val="none" w:sz="0" w:space="0" w:color="auto"/>
          <w:left w:val="none" w:sz="0" w:space="0" w:color="auto"/>
          <w:bottom w:val="none" w:sz="0" w:space="0" w:color="auto"/>
          <w:right w:val="none" w:sz="0" w:space="0" w:color="auto"/>
        </w:pBdr>
      </w:pPr>
      <w:r w:rsidRPr="002C5AEF">
        <w:t>22A.6 The first Applicable Charging Methodology Objective is that compliance with the Relevant Charging Methodology facilitates the discharge by a Distribution Services Provider of the obligations imposed on it under the Act and by this licence.</w:t>
      </w:r>
    </w:p>
    <w:p w14:paraId="041563DA" w14:textId="77777777" w:rsidR="00C13FFD" w:rsidRPr="002C5AEF" w:rsidRDefault="00C13FFD" w:rsidP="002C5AEF">
      <w:pPr>
        <w:pStyle w:val="Guidance"/>
        <w:keepNext/>
        <w:pBdr>
          <w:top w:val="none" w:sz="0" w:space="0" w:color="auto"/>
          <w:left w:val="none" w:sz="0" w:space="0" w:color="auto"/>
          <w:bottom w:val="none" w:sz="0" w:space="0" w:color="auto"/>
          <w:right w:val="none" w:sz="0" w:space="0" w:color="auto"/>
        </w:pBdr>
      </w:pPr>
      <w:r w:rsidRPr="002C5AEF">
        <w:t>22A.7 The second Applicable Charging Methodology Objective is that compliance with the Relevant Charging Methodology facilitates competition in the generation and supply of electricity and will not restrict, distort, or prevent competition in the transmission or distribution of electricity or in the participation in the operation of an Interconnector.</w:t>
      </w:r>
    </w:p>
    <w:p w14:paraId="43A44C15" w14:textId="77777777" w:rsidR="00C13FFD" w:rsidRPr="002C5AEF" w:rsidRDefault="00C13FFD" w:rsidP="002C5AEF">
      <w:pPr>
        <w:pStyle w:val="Guidance"/>
        <w:keepNext/>
        <w:pBdr>
          <w:top w:val="none" w:sz="0" w:space="0" w:color="auto"/>
          <w:left w:val="none" w:sz="0" w:space="0" w:color="auto"/>
          <w:bottom w:val="none" w:sz="0" w:space="0" w:color="auto"/>
          <w:right w:val="none" w:sz="0" w:space="0" w:color="auto"/>
        </w:pBdr>
      </w:pPr>
      <w:r w:rsidRPr="002C5AEF">
        <w:t>22A.8 The third Applicable Charging Methodology Objective is that compliance with the Relevant Charging Methodology results in charges that, so far as is reasonably practicable after taking account of implementation costs, reflect the costs incurred, or reasonably expected to be incurred, by a Distribution Services Provider in its Distribution Business.</w:t>
      </w:r>
    </w:p>
    <w:p w14:paraId="110789B7" w14:textId="77777777" w:rsidR="00C13FFD" w:rsidRPr="002C5AEF" w:rsidRDefault="00C13FFD" w:rsidP="002C5AEF">
      <w:pPr>
        <w:pStyle w:val="Guidance"/>
        <w:keepNext/>
        <w:pBdr>
          <w:top w:val="none" w:sz="0" w:space="0" w:color="auto"/>
          <w:left w:val="none" w:sz="0" w:space="0" w:color="auto"/>
          <w:bottom w:val="none" w:sz="0" w:space="0" w:color="auto"/>
          <w:right w:val="none" w:sz="0" w:space="0" w:color="auto"/>
        </w:pBdr>
      </w:pPr>
      <w:r w:rsidRPr="002C5AEF">
        <w:t>22A.9 The fourth Applicable Charging Methodology Objective is that, so far as is consistent with the first three Applicable Charging Methodology Objectives, the Relevant Charging Methodology, so far as is reasonably practicable, properly takes account of developments in a Distribution Services Provider’s Distribution Business.</w:t>
      </w:r>
    </w:p>
    <w:p w14:paraId="693ADAEA" w14:textId="77777777" w:rsidR="00C13FFD" w:rsidRPr="002C5AEF" w:rsidRDefault="00C13FFD" w:rsidP="002C5AEF">
      <w:pPr>
        <w:pStyle w:val="Guidance"/>
        <w:keepNext/>
        <w:pBdr>
          <w:top w:val="none" w:sz="0" w:space="0" w:color="auto"/>
          <w:left w:val="none" w:sz="0" w:space="0" w:color="auto"/>
          <w:bottom w:val="none" w:sz="0" w:space="0" w:color="auto"/>
          <w:right w:val="none" w:sz="0" w:space="0" w:color="auto"/>
        </w:pBdr>
      </w:pPr>
      <w:r w:rsidRPr="002C5AEF">
        <w:t>22A.10 The fifth Applicable Charging Methodology Objective is that compliance with the Relevant Charging Methodology facilitates compliance with the Regulation and any relevant legally binding decisions of the European Commission and/or the Agency for the Co-operation of Energy Regulators.</w:t>
      </w:r>
    </w:p>
    <w:p w14:paraId="11ED2E02" w14:textId="77777777" w:rsidR="00C13FFD" w:rsidRPr="002C5AEF" w:rsidRDefault="00C13FFD" w:rsidP="002C5AEF">
      <w:pPr>
        <w:pStyle w:val="Guidance"/>
        <w:keepNext/>
        <w:pBdr>
          <w:top w:val="none" w:sz="0" w:space="0" w:color="auto"/>
          <w:left w:val="none" w:sz="0" w:space="0" w:color="auto"/>
          <w:bottom w:val="none" w:sz="0" w:space="0" w:color="auto"/>
          <w:right w:val="none" w:sz="0" w:space="0" w:color="auto"/>
        </w:pBdr>
      </w:pPr>
      <w:r w:rsidRPr="002C5AEF">
        <w:t>22A.10A The sixth Applicable Charging Methodology Objective is that compliance with the Relevant Charging Methodology promotes efficiency in its own implementation and administration.</w:t>
      </w:r>
    </w:p>
    <w:p w14:paraId="530AC4E3" w14:textId="77777777" w:rsidR="00C13FFD" w:rsidRDefault="00C13FFD" w:rsidP="002C5AEF">
      <w:pPr>
        <w:pStyle w:val="Guidance"/>
        <w:keepNext/>
        <w:pBdr>
          <w:top w:val="none" w:sz="0" w:space="0" w:color="auto"/>
          <w:left w:val="none" w:sz="0" w:space="0" w:color="auto"/>
          <w:bottom w:val="none" w:sz="0" w:space="0" w:color="auto"/>
          <w:right w:val="none" w:sz="0" w:space="0" w:color="auto"/>
        </w:pBdr>
        <w:rPr>
          <w:lang w:val="en-US" w:bidi="ar-SA"/>
        </w:rPr>
      </w:pPr>
      <w:r w:rsidRPr="002C5AEF">
        <w:t>22A.11 A Relevant Charging Methodology achieves the Applicable Charging Methodology Objectives if it achieves them in the round, taking one objective with another, and having due regard to any particular implications for the determination of Use of System Charges or Connection Charges under any other Rel</w:t>
      </w:r>
      <w:r>
        <w:rPr>
          <w:lang w:val="en-US" w:bidi="ar-SA"/>
        </w:rPr>
        <w:t>evant Charging Methodology.</w:t>
      </w:r>
    </w:p>
    <w:sectPr w:rsidR="00C13FFD" w:rsidSect="005112C6">
      <w:footerReference w:type="default" r:id="rId8"/>
      <w:pgSz w:w="11900" w:h="16840"/>
      <w:pgMar w:top="1800" w:right="1440" w:bottom="1440" w:left="1440" w:header="1080" w:footer="83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27527" w14:textId="77777777" w:rsidR="002C5AEF" w:rsidRDefault="002C5AEF" w:rsidP="005112C6">
      <w:pPr>
        <w:spacing w:after="0"/>
      </w:pPr>
      <w:r>
        <w:separator/>
      </w:r>
    </w:p>
  </w:endnote>
  <w:endnote w:type="continuationSeparator" w:id="0">
    <w:p w14:paraId="6542BA34" w14:textId="77777777" w:rsidR="002C5AEF" w:rsidRDefault="002C5AEF" w:rsidP="005112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MS Mincho">
    <w:altName w:val="ＭＳ 明朝"/>
    <w:panose1 w:val="00000000000000000000"/>
    <w:charset w:val="80"/>
    <w:family w:val="roman"/>
    <w:notTrueType/>
    <w:pitch w:val="fixed"/>
    <w:sig w:usb0="00000001" w:usb1="08070000" w:usb2="00000010" w:usb3="00000000" w:csb0="00020000" w:csb1="00000000"/>
  </w:font>
  <w:font w:name="Courier">
    <w:panose1 w:val="02000500000000000000"/>
    <w:charset w:val="4D"/>
    <w:family w:val="modern"/>
    <w:notTrueType/>
    <w:pitch w:val="fixed"/>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Verdana">
    <w:panose1 w:val="020B0604030504040204"/>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76E5E" w14:textId="77777777" w:rsidR="002C5AEF" w:rsidRDefault="002C5AEF">
    <w:pPr>
      <w:pStyle w:val="Footer"/>
    </w:pPr>
    <w:r w:rsidRPr="008021FC">
      <w:tab/>
    </w:r>
    <w:r>
      <w:fldChar w:fldCharType="begin"/>
    </w:r>
    <w:r>
      <w:instrText xml:space="preserve"> PAGE  \* MERGEFORMAT </w:instrText>
    </w:r>
    <w:r>
      <w:fldChar w:fldCharType="separate"/>
    </w:r>
    <w:r w:rsidR="00EB05E2">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2ED02" w14:textId="77777777" w:rsidR="002C5AEF" w:rsidRDefault="002C5AEF" w:rsidP="005112C6">
      <w:pPr>
        <w:spacing w:after="0"/>
      </w:pPr>
      <w:r>
        <w:separator/>
      </w:r>
    </w:p>
  </w:footnote>
  <w:footnote w:type="continuationSeparator" w:id="0">
    <w:p w14:paraId="0A237469" w14:textId="77777777" w:rsidR="002C5AEF" w:rsidRDefault="002C5AEF" w:rsidP="005112C6">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B21A3854"/>
    <w:lvl w:ilvl="0">
      <w:start w:val="1"/>
      <w:numFmt w:val="bullet"/>
      <w:lvlText w:val=""/>
      <w:lvlJc w:val="left"/>
      <w:pPr>
        <w:tabs>
          <w:tab w:val="num" w:pos="360"/>
        </w:tabs>
        <w:ind w:left="360" w:hanging="360"/>
      </w:pPr>
      <w:rPr>
        <w:rFonts w:ascii="Symbol" w:hAnsi="Symbol" w:hint="default"/>
      </w:rPr>
    </w:lvl>
  </w:abstractNum>
  <w:abstractNum w:abstractNumId="2">
    <w:nsid w:val="1FB87DBC"/>
    <w:multiLevelType w:val="multilevel"/>
    <w:tmpl w:val="5E485F6E"/>
    <w:lvl w:ilvl="0">
      <w:start w:val="1"/>
      <w:numFmt w:val="none"/>
      <w:pStyle w:val="Heading1"/>
      <w:suff w:val="nothing"/>
      <w:lvlText w:val=""/>
      <w:lvlJc w:val="left"/>
      <w:rPr>
        <w:rFonts w:hint="default"/>
      </w:rPr>
    </w:lvl>
    <w:lvl w:ilvl="1">
      <w:start w:val="1"/>
      <w:numFmt w:val="decimal"/>
      <w:lvlRestart w:val="0"/>
      <w:pStyle w:val="Text"/>
      <w:lvlText w:val="%2."/>
      <w:lvlJc w:val="left"/>
      <w:pPr>
        <w:tabs>
          <w:tab w:val="num" w:pos="720"/>
        </w:tabs>
        <w:ind w:left="720" w:hanging="720"/>
      </w:pPr>
      <w:rPr>
        <w:rFonts w:hint="default"/>
      </w:rPr>
    </w:lvl>
    <w:lvl w:ilvl="2">
      <w:start w:val="1"/>
      <w:numFmt w:val="lowerLetter"/>
      <w:pStyle w:val="ListBullet"/>
      <w:lvlText w:val="(%3)"/>
      <w:lvlJc w:val="left"/>
      <w:pPr>
        <w:tabs>
          <w:tab w:val="num" w:pos="1195"/>
        </w:tabs>
        <w:ind w:left="1195" w:hanging="475"/>
      </w:pPr>
      <w:rPr>
        <w:rFonts w:hint="default"/>
      </w:rPr>
    </w:lvl>
    <w:lvl w:ilvl="3">
      <w:start w:val="1"/>
      <w:numFmt w:val="lowerRoman"/>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1"/>
  </w:num>
  <w:num w:numId="2">
    <w:abstractNumId w:val="0"/>
  </w:num>
  <w:num w:numId="3">
    <w:abstractNumId w:val="2"/>
  </w:num>
  <w:num w:numId="4">
    <w:abstractNumId w:val="1"/>
  </w:num>
  <w:num w:numId="5">
    <w:abstractNumId w:val="2"/>
  </w:num>
  <w:num w:numId="6">
    <w:abstractNumId w:val="0"/>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86B6A"/>
    <w:rsid w:val="0000248C"/>
    <w:rsid w:val="00004594"/>
    <w:rsid w:val="00072153"/>
    <w:rsid w:val="000940CD"/>
    <w:rsid w:val="000C3A65"/>
    <w:rsid w:val="000E4439"/>
    <w:rsid w:val="001146AF"/>
    <w:rsid w:val="00187767"/>
    <w:rsid w:val="001A232F"/>
    <w:rsid w:val="001A478E"/>
    <w:rsid w:val="001F5C32"/>
    <w:rsid w:val="00233DF7"/>
    <w:rsid w:val="00240DCA"/>
    <w:rsid w:val="002B74D4"/>
    <w:rsid w:val="002C0420"/>
    <w:rsid w:val="002C5AEF"/>
    <w:rsid w:val="002E304A"/>
    <w:rsid w:val="002F1937"/>
    <w:rsid w:val="00303024"/>
    <w:rsid w:val="00313960"/>
    <w:rsid w:val="00320A32"/>
    <w:rsid w:val="00356B9A"/>
    <w:rsid w:val="003A3183"/>
    <w:rsid w:val="004005AA"/>
    <w:rsid w:val="00412848"/>
    <w:rsid w:val="00421734"/>
    <w:rsid w:val="00426939"/>
    <w:rsid w:val="00454709"/>
    <w:rsid w:val="004A15C2"/>
    <w:rsid w:val="004B3DD6"/>
    <w:rsid w:val="004D4326"/>
    <w:rsid w:val="004F03A7"/>
    <w:rsid w:val="00506030"/>
    <w:rsid w:val="005076DA"/>
    <w:rsid w:val="005112C6"/>
    <w:rsid w:val="00551FB6"/>
    <w:rsid w:val="0057498B"/>
    <w:rsid w:val="0058245D"/>
    <w:rsid w:val="00595E43"/>
    <w:rsid w:val="005A0D7D"/>
    <w:rsid w:val="005D134B"/>
    <w:rsid w:val="005D6BBE"/>
    <w:rsid w:val="006B292B"/>
    <w:rsid w:val="006C1F25"/>
    <w:rsid w:val="006E51EC"/>
    <w:rsid w:val="00727962"/>
    <w:rsid w:val="007345DC"/>
    <w:rsid w:val="00747B12"/>
    <w:rsid w:val="00752D35"/>
    <w:rsid w:val="007A796F"/>
    <w:rsid w:val="007F4D6A"/>
    <w:rsid w:val="007F57F4"/>
    <w:rsid w:val="00847DD2"/>
    <w:rsid w:val="00853C17"/>
    <w:rsid w:val="008620BE"/>
    <w:rsid w:val="00874A96"/>
    <w:rsid w:val="008760A3"/>
    <w:rsid w:val="00886B6A"/>
    <w:rsid w:val="008B58D2"/>
    <w:rsid w:val="008C216C"/>
    <w:rsid w:val="008E12E5"/>
    <w:rsid w:val="0092470F"/>
    <w:rsid w:val="00942404"/>
    <w:rsid w:val="0096515E"/>
    <w:rsid w:val="009B389A"/>
    <w:rsid w:val="009C0486"/>
    <w:rsid w:val="009E4BC1"/>
    <w:rsid w:val="009F1DB7"/>
    <w:rsid w:val="00A2421F"/>
    <w:rsid w:val="00A74DE8"/>
    <w:rsid w:val="00A87E1D"/>
    <w:rsid w:val="00AA73A9"/>
    <w:rsid w:val="00B817A3"/>
    <w:rsid w:val="00BA2F95"/>
    <w:rsid w:val="00BA752D"/>
    <w:rsid w:val="00BA7AC9"/>
    <w:rsid w:val="00BF3D0D"/>
    <w:rsid w:val="00BF65E1"/>
    <w:rsid w:val="00C13FFD"/>
    <w:rsid w:val="00C64536"/>
    <w:rsid w:val="00C81675"/>
    <w:rsid w:val="00C93918"/>
    <w:rsid w:val="00CB169D"/>
    <w:rsid w:val="00CB467A"/>
    <w:rsid w:val="00CB69F4"/>
    <w:rsid w:val="00CC6C39"/>
    <w:rsid w:val="00CD2ED6"/>
    <w:rsid w:val="00D11407"/>
    <w:rsid w:val="00D21AA4"/>
    <w:rsid w:val="00D46965"/>
    <w:rsid w:val="00D774EB"/>
    <w:rsid w:val="00D844C1"/>
    <w:rsid w:val="00E0368F"/>
    <w:rsid w:val="00E10BA7"/>
    <w:rsid w:val="00E156B8"/>
    <w:rsid w:val="00E30555"/>
    <w:rsid w:val="00E51D94"/>
    <w:rsid w:val="00E70F7A"/>
    <w:rsid w:val="00E72564"/>
    <w:rsid w:val="00E93E54"/>
    <w:rsid w:val="00EB05E2"/>
    <w:rsid w:val="00ED5DFE"/>
    <w:rsid w:val="00F02A8C"/>
    <w:rsid w:val="00F33181"/>
    <w:rsid w:val="00F53B3D"/>
    <w:rsid w:val="00F85A5C"/>
    <w:rsid w:val="00FD6EEC"/>
    <w:rsid w:val="00FF7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D8E96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List Bullet" w:uiPriority="0"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92470F"/>
    <w:pPr>
      <w:spacing w:after="240"/>
      <w:jc w:val="both"/>
    </w:pPr>
    <w:rPr>
      <w:kern w:val="14"/>
      <w:sz w:val="24"/>
      <w:lang w:val="en-GB" w:bidi="en-US"/>
    </w:rPr>
  </w:style>
  <w:style w:type="paragraph" w:styleId="Heading1">
    <w:name w:val="heading 1"/>
    <w:basedOn w:val="Normal"/>
    <w:next w:val="Normal"/>
    <w:link w:val="Heading1Char"/>
    <w:qFormat/>
    <w:rsid w:val="00595E43"/>
    <w:pPr>
      <w:keepNext/>
      <w:keepLines/>
      <w:pageBreakBefore/>
      <w:numPr>
        <w:numId w:val="3"/>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link w:val="Heading2Char"/>
    <w:qFormat/>
    <w:rsid w:val="0092470F"/>
    <w:pPr>
      <w:keepNext/>
      <w:jc w:val="left"/>
      <w:outlineLvl w:val="1"/>
    </w:pPr>
    <w:rPr>
      <w:rFonts w:ascii="Arial Black" w:hAnsi="Arial Black"/>
      <w:color w:val="333333"/>
      <w:kern w:val="0"/>
      <w:sz w:val="22"/>
    </w:rPr>
  </w:style>
  <w:style w:type="paragraph" w:styleId="Heading3">
    <w:name w:val="heading 3"/>
    <w:basedOn w:val="Normal"/>
    <w:next w:val="Text"/>
    <w:link w:val="Heading3Char"/>
    <w:qFormat/>
    <w:rsid w:val="0092470F"/>
    <w:pPr>
      <w:keepNext/>
      <w:jc w:val="left"/>
      <w:outlineLvl w:val="2"/>
    </w:pPr>
    <w:rPr>
      <w:rFonts w:cs="Arial"/>
      <w:b/>
      <w:color w:val="333333"/>
      <w:kern w:val="0"/>
      <w:sz w:val="22"/>
      <w:szCs w:val="18"/>
    </w:rPr>
  </w:style>
  <w:style w:type="paragraph" w:styleId="Heading4">
    <w:name w:val="heading 4"/>
    <w:basedOn w:val="Normal"/>
    <w:next w:val="Text"/>
    <w:link w:val="Heading4Char"/>
    <w:qFormat/>
    <w:rsid w:val="0092470F"/>
    <w:pPr>
      <w:keepNext/>
      <w:jc w:val="left"/>
      <w:outlineLvl w:val="3"/>
    </w:pPr>
    <w:rPr>
      <w:i/>
      <w:shd w:val="clear" w:color="FFFFFF" w:fill="auto"/>
    </w:rPr>
  </w:style>
  <w:style w:type="paragraph" w:styleId="Heading5">
    <w:name w:val="heading 5"/>
    <w:basedOn w:val="Normal"/>
    <w:next w:val="Normal"/>
    <w:link w:val="Heading5Char"/>
    <w:uiPriority w:val="9"/>
    <w:semiHidden/>
    <w:unhideWhenUsed/>
    <w:rsid w:val="00E156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470F"/>
    <w:pPr>
      <w:spacing w:after="0"/>
      <w:jc w:val="left"/>
    </w:pPr>
  </w:style>
  <w:style w:type="paragraph" w:styleId="Caption">
    <w:name w:val="caption"/>
    <w:basedOn w:val="Normal"/>
    <w:next w:val="Table"/>
    <w:qFormat/>
    <w:rsid w:val="0092470F"/>
    <w:pPr>
      <w:keepNext/>
      <w:keepLines/>
      <w:tabs>
        <w:tab w:val="left" w:pos="1080"/>
      </w:tabs>
      <w:ind w:left="1080" w:hanging="1080"/>
      <w:jc w:val="left"/>
      <w:outlineLvl w:val="4"/>
    </w:pPr>
    <w:rPr>
      <w:rFonts w:eastAsia="MS Mincho"/>
      <w:b/>
      <w:sz w:val="22"/>
    </w:rPr>
  </w:style>
  <w:style w:type="paragraph" w:customStyle="1" w:styleId="Code">
    <w:name w:val="Code"/>
    <w:basedOn w:val="BodyText"/>
    <w:rsid w:val="0092470F"/>
    <w:rPr>
      <w:rFonts w:ascii="Courier" w:hAnsi="Courier"/>
      <w:sz w:val="16"/>
    </w:rPr>
  </w:style>
  <w:style w:type="paragraph" w:styleId="DocumentMap">
    <w:name w:val="Document Map"/>
    <w:basedOn w:val="Normal"/>
    <w:link w:val="DocumentMapChar"/>
    <w:semiHidden/>
    <w:rsid w:val="0092470F"/>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sid w:val="0092470F"/>
    <w:rPr>
      <w:i/>
      <w:color w:val="FF0000"/>
      <w:shd w:val="clear" w:color="FFFFFF" w:fill="FFFF99"/>
    </w:rPr>
  </w:style>
  <w:style w:type="character" w:customStyle="1" w:styleId="DraftingNoteChar">
    <w:name w:val="Drafting Note Char"/>
    <w:basedOn w:val="DefaultParagraphFont"/>
    <w:rsid w:val="0092470F"/>
    <w:rPr>
      <w:rFonts w:cs="Times New Roman"/>
      <w:i/>
      <w:color w:val="FF0000"/>
      <w:kern w:val="14"/>
      <w:sz w:val="24"/>
      <w:shd w:val="clear" w:color="FFFFFF" w:fill="FFFF99"/>
      <w:lang w:val="en-GB" w:eastAsia="en-US"/>
    </w:rPr>
  </w:style>
  <w:style w:type="paragraph" w:customStyle="1" w:styleId="Equation">
    <w:name w:val="Equation"/>
    <w:basedOn w:val="BodyText"/>
    <w:rsid w:val="005112C6"/>
    <w:pPr>
      <w:tabs>
        <w:tab w:val="right" w:pos="8640"/>
      </w:tabs>
      <w:spacing w:after="240"/>
      <w:ind w:left="1080"/>
    </w:pPr>
    <w:rPr>
      <w:noProof/>
    </w:rPr>
  </w:style>
  <w:style w:type="paragraph" w:customStyle="1" w:styleId="Eqwhere">
    <w:name w:val="Eqwhere"/>
    <w:basedOn w:val="BodyText"/>
    <w:rsid w:val="0092470F"/>
    <w:pPr>
      <w:spacing w:after="240"/>
      <w:ind w:left="720"/>
    </w:pPr>
  </w:style>
  <w:style w:type="character" w:styleId="FollowedHyperlink">
    <w:name w:val="FollowedHyperlink"/>
    <w:basedOn w:val="DefaultParagraphFont"/>
    <w:rsid w:val="0092470F"/>
    <w:rPr>
      <w:rFonts w:cs="Times New Roman"/>
      <w:color w:val="auto"/>
      <w:u w:val="none"/>
    </w:rPr>
  </w:style>
  <w:style w:type="paragraph" w:styleId="Header">
    <w:name w:val="header"/>
    <w:basedOn w:val="Normal"/>
    <w:link w:val="HeaderChar"/>
    <w:rsid w:val="0092470F"/>
    <w:pPr>
      <w:tabs>
        <w:tab w:val="right" w:pos="9000"/>
      </w:tabs>
      <w:spacing w:after="0" w:line="240" w:lineRule="exact"/>
      <w:jc w:val="left"/>
    </w:pPr>
    <w:rPr>
      <w:rFonts w:ascii="Arial" w:hAnsi="Arial"/>
      <w:color w:val="0066CC"/>
      <w:kern w:val="18"/>
      <w:sz w:val="18"/>
    </w:rPr>
  </w:style>
  <w:style w:type="paragraph" w:styleId="Footer">
    <w:name w:val="footer"/>
    <w:basedOn w:val="Header"/>
    <w:link w:val="FooterChar"/>
    <w:semiHidden/>
    <w:rsid w:val="0092470F"/>
  </w:style>
  <w:style w:type="character" w:styleId="FootnoteReference">
    <w:name w:val="footnote reference"/>
    <w:basedOn w:val="DefaultParagraphFont"/>
    <w:semiHidden/>
    <w:rsid w:val="0092470F"/>
    <w:rPr>
      <w:rFonts w:cs="Times New Roman"/>
      <w:vertAlign w:val="superscript"/>
    </w:rPr>
  </w:style>
  <w:style w:type="paragraph" w:styleId="FootnoteText">
    <w:name w:val="footnote text"/>
    <w:basedOn w:val="Normal"/>
    <w:link w:val="FootnoteTextChar"/>
    <w:semiHidden/>
    <w:rsid w:val="0092470F"/>
    <w:pPr>
      <w:tabs>
        <w:tab w:val="left" w:pos="180"/>
      </w:tabs>
      <w:spacing w:after="0"/>
      <w:ind w:left="180" w:hanging="180"/>
      <w:jc w:val="left"/>
    </w:pPr>
    <w:rPr>
      <w:sz w:val="18"/>
    </w:rPr>
  </w:style>
  <w:style w:type="character" w:styleId="Hyperlink">
    <w:name w:val="Hyperlink"/>
    <w:basedOn w:val="DefaultParagraphFont"/>
    <w:rsid w:val="0092470F"/>
    <w:rPr>
      <w:rFonts w:cs="Times New Roman"/>
      <w:color w:val="auto"/>
    </w:rPr>
  </w:style>
  <w:style w:type="paragraph" w:styleId="ListBullet">
    <w:name w:val="List Bullet"/>
    <w:basedOn w:val="Normal"/>
    <w:qFormat/>
    <w:rsid w:val="005A0D7D"/>
    <w:pPr>
      <w:numPr>
        <w:ilvl w:val="2"/>
        <w:numId w:val="3"/>
      </w:numPr>
    </w:pPr>
  </w:style>
  <w:style w:type="paragraph" w:styleId="ListBullet2">
    <w:name w:val="List Bullet 2"/>
    <w:basedOn w:val="Normal"/>
    <w:rsid w:val="0092470F"/>
  </w:style>
  <w:style w:type="paragraph" w:customStyle="1" w:styleId="Quotation">
    <w:name w:val="Quotation"/>
    <w:basedOn w:val="BodyText"/>
    <w:rsid w:val="0092470F"/>
    <w:pPr>
      <w:spacing w:after="240"/>
      <w:ind w:left="1080" w:right="360"/>
      <w:jc w:val="both"/>
    </w:pPr>
    <w:rPr>
      <w:kern w:val="20"/>
      <w:szCs w:val="24"/>
    </w:rPr>
  </w:style>
  <w:style w:type="paragraph" w:customStyle="1" w:styleId="Table">
    <w:name w:val="Table"/>
    <w:basedOn w:val="Normal"/>
    <w:link w:val="TableChar"/>
    <w:qFormat/>
    <w:rsid w:val="008760A3"/>
    <w:pPr>
      <w:keepLines/>
      <w:spacing w:before="120" w:after="120"/>
      <w:jc w:val="center"/>
    </w:pPr>
    <w:rPr>
      <w:sz w:val="22"/>
    </w:rPr>
  </w:style>
  <w:style w:type="table" w:styleId="TableGrid">
    <w:name w:val="Table Grid"/>
    <w:basedOn w:val="TableNormal"/>
    <w:rsid w:val="0092470F"/>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s">
    <w:name w:val="Table Notes"/>
    <w:basedOn w:val="Normal"/>
    <w:rsid w:val="0092470F"/>
    <w:pPr>
      <w:keepNext/>
      <w:keepLines/>
      <w:tabs>
        <w:tab w:val="num" w:pos="720"/>
      </w:tabs>
      <w:spacing w:before="40" w:after="40"/>
    </w:pPr>
    <w:rPr>
      <w:sz w:val="18"/>
    </w:rPr>
  </w:style>
  <w:style w:type="paragraph" w:customStyle="1" w:styleId="Text">
    <w:name w:val="Text"/>
    <w:basedOn w:val="Normal"/>
    <w:qFormat/>
    <w:rsid w:val="005A0D7D"/>
    <w:pPr>
      <w:numPr>
        <w:ilvl w:val="1"/>
        <w:numId w:val="3"/>
      </w:numPr>
    </w:pPr>
  </w:style>
  <w:style w:type="paragraph" w:styleId="TOC1">
    <w:name w:val="toc 1"/>
    <w:basedOn w:val="Normal"/>
    <w:next w:val="Normal"/>
    <w:autoRedefine/>
    <w:semiHidden/>
    <w:rsid w:val="0092470F"/>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uiPriority w:val="39"/>
    <w:rsid w:val="0092470F"/>
    <w:pPr>
      <w:tabs>
        <w:tab w:val="right" w:leader="dot" w:pos="9000"/>
      </w:tabs>
      <w:spacing w:before="240" w:after="0"/>
      <w:ind w:right="360"/>
      <w:jc w:val="left"/>
    </w:pPr>
    <w:rPr>
      <w:b/>
      <w:noProof/>
      <w:kern w:val="0"/>
      <w:sz w:val="22"/>
    </w:rPr>
  </w:style>
  <w:style w:type="paragraph" w:styleId="TOC3">
    <w:name w:val="toc 3"/>
    <w:basedOn w:val="Normal"/>
    <w:next w:val="Normal"/>
    <w:autoRedefine/>
    <w:uiPriority w:val="39"/>
    <w:rsid w:val="0092470F"/>
    <w:pPr>
      <w:tabs>
        <w:tab w:val="right" w:leader="dot" w:pos="9000"/>
      </w:tabs>
      <w:spacing w:after="0"/>
      <w:ind w:right="380"/>
    </w:pPr>
    <w:rPr>
      <w:noProof/>
      <w:sz w:val="18"/>
    </w:rPr>
  </w:style>
  <w:style w:type="paragraph" w:styleId="TOCHeading">
    <w:name w:val="TOC Heading"/>
    <w:basedOn w:val="TOC1"/>
    <w:qFormat/>
    <w:rsid w:val="001A232F"/>
    <w:pPr>
      <w:spacing w:before="240"/>
      <w:ind w:right="0"/>
    </w:pPr>
  </w:style>
  <w:style w:type="paragraph" w:customStyle="1" w:styleId="Default">
    <w:name w:val="Default"/>
    <w:rsid w:val="0092470F"/>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92470F"/>
    <w:rPr>
      <w:rFonts w:cs="Times New Roman"/>
    </w:rPr>
  </w:style>
  <w:style w:type="character" w:customStyle="1" w:styleId="BodyTextChar">
    <w:name w:val="Body Text Char"/>
    <w:basedOn w:val="DefaultParagraphFont"/>
    <w:link w:val="BodyText"/>
    <w:rsid w:val="0092470F"/>
    <w:rPr>
      <w:kern w:val="14"/>
      <w:sz w:val="24"/>
      <w:lang w:val="en-GB" w:bidi="en-US"/>
    </w:rPr>
  </w:style>
  <w:style w:type="paragraph" w:customStyle="1" w:styleId="DocumentControl">
    <w:name w:val="Document Control"/>
    <w:basedOn w:val="Normal"/>
    <w:rsid w:val="0092470F"/>
    <w:pPr>
      <w:tabs>
        <w:tab w:val="left" w:pos="1786"/>
        <w:tab w:val="left" w:pos="9000"/>
      </w:tabs>
      <w:spacing w:after="0" w:line="240" w:lineRule="exact"/>
      <w:jc w:val="left"/>
    </w:pPr>
    <w:rPr>
      <w:rFonts w:ascii="Arial Black" w:hAnsi="Arial Black"/>
      <w:kern w:val="20"/>
      <w:sz w:val="20"/>
    </w:rPr>
  </w:style>
  <w:style w:type="character" w:customStyle="1" w:styleId="DocumentMapChar">
    <w:name w:val="Document Map Char"/>
    <w:basedOn w:val="DefaultParagraphFont"/>
    <w:link w:val="DocumentMap"/>
    <w:semiHidden/>
    <w:rsid w:val="0092470F"/>
    <w:rPr>
      <w:rFonts w:ascii="Tahoma" w:eastAsia="MS Gothic" w:hAnsi="Tahoma"/>
      <w:kern w:val="14"/>
      <w:sz w:val="18"/>
      <w:shd w:val="clear" w:color="auto" w:fill="000080"/>
      <w:lang w:val="en-GB" w:bidi="en-US"/>
    </w:rPr>
  </w:style>
  <w:style w:type="character" w:customStyle="1" w:styleId="FooterChar">
    <w:name w:val="Footer Char"/>
    <w:basedOn w:val="DefaultParagraphFont"/>
    <w:link w:val="Footer"/>
    <w:semiHidden/>
    <w:rsid w:val="0092470F"/>
    <w:rPr>
      <w:rFonts w:ascii="Arial" w:hAnsi="Arial"/>
      <w:color w:val="0066CC"/>
      <w:kern w:val="18"/>
      <w:sz w:val="18"/>
      <w:lang w:val="en-GB" w:bidi="en-US"/>
    </w:rPr>
  </w:style>
  <w:style w:type="character" w:customStyle="1" w:styleId="FootnoteTextChar">
    <w:name w:val="Footnote Text Char"/>
    <w:basedOn w:val="DefaultParagraphFont"/>
    <w:link w:val="FootnoteText"/>
    <w:semiHidden/>
    <w:rsid w:val="0092470F"/>
    <w:rPr>
      <w:kern w:val="14"/>
      <w:sz w:val="18"/>
      <w:lang w:val="en-GB" w:bidi="en-US"/>
    </w:rPr>
  </w:style>
  <w:style w:type="character" w:customStyle="1" w:styleId="HeaderChar">
    <w:name w:val="Header Char"/>
    <w:basedOn w:val="DefaultParagraphFont"/>
    <w:link w:val="Header"/>
    <w:rsid w:val="0092470F"/>
    <w:rPr>
      <w:rFonts w:ascii="Arial" w:hAnsi="Arial"/>
      <w:color w:val="0066CC"/>
      <w:kern w:val="18"/>
      <w:sz w:val="18"/>
      <w:lang w:val="en-GB" w:bidi="en-US"/>
    </w:rPr>
  </w:style>
  <w:style w:type="character" w:customStyle="1" w:styleId="Heading1Char">
    <w:name w:val="Heading 1 Char"/>
    <w:basedOn w:val="DefaultParagraphFont"/>
    <w:link w:val="Heading1"/>
    <w:rsid w:val="00595E43"/>
    <w:rPr>
      <w:rFonts w:ascii="Arial Black" w:hAnsi="Arial Black"/>
      <w:color w:val="333333"/>
      <w:sz w:val="28"/>
      <w:lang w:val="en-GB" w:eastAsia="ja-JP" w:bidi="en-US"/>
    </w:rPr>
  </w:style>
  <w:style w:type="character" w:customStyle="1" w:styleId="Heading2Char">
    <w:name w:val="Heading 2 Char"/>
    <w:basedOn w:val="DefaultParagraphFont"/>
    <w:link w:val="Heading2"/>
    <w:rsid w:val="0092470F"/>
    <w:rPr>
      <w:rFonts w:ascii="Arial Black" w:hAnsi="Arial Black"/>
      <w:color w:val="333333"/>
      <w:sz w:val="22"/>
      <w:lang w:val="en-GB" w:bidi="en-US"/>
    </w:rPr>
  </w:style>
  <w:style w:type="character" w:customStyle="1" w:styleId="Heading3Char">
    <w:name w:val="Heading 3 Char"/>
    <w:basedOn w:val="DefaultParagraphFont"/>
    <w:link w:val="Heading3"/>
    <w:rsid w:val="0092470F"/>
    <w:rPr>
      <w:rFonts w:cs="Arial"/>
      <w:b/>
      <w:color w:val="333333"/>
      <w:sz w:val="22"/>
      <w:szCs w:val="18"/>
      <w:lang w:val="en-GB" w:bidi="en-US"/>
    </w:rPr>
  </w:style>
  <w:style w:type="character" w:customStyle="1" w:styleId="Heading4Char">
    <w:name w:val="Heading 4 Char"/>
    <w:basedOn w:val="DefaultParagraphFont"/>
    <w:link w:val="Heading4"/>
    <w:rsid w:val="0092470F"/>
    <w:rPr>
      <w:i/>
      <w:kern w:val="14"/>
      <w:sz w:val="24"/>
      <w:lang w:val="en-GB" w:bidi="en-US"/>
    </w:rPr>
  </w:style>
  <w:style w:type="paragraph" w:customStyle="1" w:styleId="Hidden">
    <w:name w:val="Hidden"/>
    <w:basedOn w:val="DocumentControl"/>
    <w:rsid w:val="0092470F"/>
    <w:rPr>
      <w:vanish/>
      <w:color w:val="FF6633"/>
    </w:rPr>
  </w:style>
  <w:style w:type="paragraph" w:styleId="PlainText">
    <w:name w:val="Plain Text"/>
    <w:basedOn w:val="Normal"/>
    <w:link w:val="PlainTextChar"/>
    <w:rsid w:val="0092470F"/>
    <w:rPr>
      <w:rFonts w:ascii="Courier" w:hAnsi="Courier"/>
      <w:szCs w:val="24"/>
    </w:rPr>
  </w:style>
  <w:style w:type="character" w:customStyle="1" w:styleId="PlainTextChar">
    <w:name w:val="Plain Text Char"/>
    <w:basedOn w:val="DefaultParagraphFont"/>
    <w:link w:val="PlainText"/>
    <w:rsid w:val="0092470F"/>
    <w:rPr>
      <w:rFonts w:ascii="Courier" w:hAnsi="Courier"/>
      <w:kern w:val="14"/>
      <w:sz w:val="24"/>
      <w:szCs w:val="24"/>
      <w:lang w:val="en-GB" w:bidi="en-US"/>
    </w:rPr>
  </w:style>
  <w:style w:type="character" w:customStyle="1" w:styleId="Heading5Char">
    <w:name w:val="Heading 5 Char"/>
    <w:basedOn w:val="DefaultParagraphFont"/>
    <w:link w:val="Heading5"/>
    <w:uiPriority w:val="9"/>
    <w:semiHidden/>
    <w:rsid w:val="00E156B8"/>
    <w:rPr>
      <w:rFonts w:asciiTheme="majorHAnsi" w:eastAsiaTheme="majorEastAsia" w:hAnsiTheme="majorHAnsi" w:cstheme="majorBidi"/>
      <w:color w:val="243F60" w:themeColor="accent1" w:themeShade="7F"/>
      <w:kern w:val="14"/>
      <w:sz w:val="24"/>
      <w:lang w:val="en-GB" w:bidi="en-US"/>
    </w:rPr>
  </w:style>
  <w:style w:type="character" w:customStyle="1" w:styleId="TableChar">
    <w:name w:val="Table Char"/>
    <w:link w:val="Table"/>
    <w:locked/>
    <w:rsid w:val="00B817A3"/>
    <w:rPr>
      <w:kern w:val="14"/>
      <w:sz w:val="22"/>
      <w:lang w:val="en-GB" w:bidi="en-US"/>
    </w:rPr>
  </w:style>
  <w:style w:type="paragraph" w:styleId="TableofFigures">
    <w:name w:val="table of figures"/>
    <w:basedOn w:val="Normal"/>
    <w:next w:val="Normal"/>
    <w:uiPriority w:val="99"/>
    <w:unhideWhenUsed/>
    <w:rsid w:val="001A232F"/>
    <w:pPr>
      <w:tabs>
        <w:tab w:val="left" w:pos="950"/>
        <w:tab w:val="right" w:leader="dot" w:pos="9010"/>
      </w:tabs>
      <w:spacing w:before="120" w:after="0"/>
      <w:ind w:left="475" w:hanging="475"/>
    </w:pPr>
    <w:rPr>
      <w:noProof/>
      <w:sz w:val="22"/>
    </w:rPr>
  </w:style>
  <w:style w:type="paragraph" w:customStyle="1" w:styleId="Guidance">
    <w:name w:val="Guidance"/>
    <w:basedOn w:val="Normal"/>
    <w:rsid w:val="002C5AEF"/>
    <w:pPr>
      <w:pBdr>
        <w:top w:val="single" w:sz="4" w:space="1" w:color="3366FF"/>
        <w:left w:val="single" w:sz="4" w:space="4" w:color="3366FF"/>
        <w:bottom w:val="single" w:sz="4" w:space="1" w:color="3366FF"/>
        <w:right w:val="single" w:sz="4" w:space="4" w:color="3366FF"/>
      </w:pBdr>
      <w:spacing w:after="220"/>
      <w:ind w:left="360" w:right="360"/>
    </w:pPr>
    <w:rPr>
      <w:i/>
      <w:color w:val="0000FF"/>
      <w:sz w:val="22"/>
      <w:szCs w:val="22"/>
    </w:rPr>
  </w:style>
  <w:style w:type="paragraph" w:customStyle="1" w:styleId="Guidancetable">
    <w:name w:val="Guidance table"/>
    <w:basedOn w:val="Guidance"/>
    <w:rsid w:val="008B58D2"/>
    <w:pPr>
      <w:pBdr>
        <w:top w:val="none" w:sz="0" w:space="0" w:color="auto"/>
      </w:pBd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List Bullet" w:uiPriority="0"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92470F"/>
    <w:pPr>
      <w:spacing w:after="240"/>
      <w:jc w:val="both"/>
    </w:pPr>
    <w:rPr>
      <w:kern w:val="14"/>
      <w:sz w:val="24"/>
      <w:lang w:val="en-GB" w:bidi="en-US"/>
    </w:rPr>
  </w:style>
  <w:style w:type="paragraph" w:styleId="Heading1">
    <w:name w:val="heading 1"/>
    <w:basedOn w:val="Normal"/>
    <w:next w:val="Normal"/>
    <w:link w:val="Heading1Char"/>
    <w:qFormat/>
    <w:rsid w:val="00595E43"/>
    <w:pPr>
      <w:keepNext/>
      <w:keepLines/>
      <w:pageBreakBefore/>
      <w:numPr>
        <w:numId w:val="3"/>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link w:val="Heading2Char"/>
    <w:qFormat/>
    <w:rsid w:val="0092470F"/>
    <w:pPr>
      <w:keepNext/>
      <w:jc w:val="left"/>
      <w:outlineLvl w:val="1"/>
    </w:pPr>
    <w:rPr>
      <w:rFonts w:ascii="Arial Black" w:hAnsi="Arial Black"/>
      <w:color w:val="333333"/>
      <w:kern w:val="0"/>
      <w:sz w:val="22"/>
    </w:rPr>
  </w:style>
  <w:style w:type="paragraph" w:styleId="Heading3">
    <w:name w:val="heading 3"/>
    <w:basedOn w:val="Normal"/>
    <w:next w:val="Text"/>
    <w:link w:val="Heading3Char"/>
    <w:qFormat/>
    <w:rsid w:val="0092470F"/>
    <w:pPr>
      <w:keepNext/>
      <w:jc w:val="left"/>
      <w:outlineLvl w:val="2"/>
    </w:pPr>
    <w:rPr>
      <w:rFonts w:cs="Arial"/>
      <w:b/>
      <w:color w:val="333333"/>
      <w:kern w:val="0"/>
      <w:sz w:val="22"/>
      <w:szCs w:val="18"/>
    </w:rPr>
  </w:style>
  <w:style w:type="paragraph" w:styleId="Heading4">
    <w:name w:val="heading 4"/>
    <w:basedOn w:val="Normal"/>
    <w:next w:val="Text"/>
    <w:link w:val="Heading4Char"/>
    <w:qFormat/>
    <w:rsid w:val="0092470F"/>
    <w:pPr>
      <w:keepNext/>
      <w:jc w:val="left"/>
      <w:outlineLvl w:val="3"/>
    </w:pPr>
    <w:rPr>
      <w:i/>
      <w:shd w:val="clear" w:color="FFFFFF" w:fill="auto"/>
    </w:rPr>
  </w:style>
  <w:style w:type="paragraph" w:styleId="Heading5">
    <w:name w:val="heading 5"/>
    <w:basedOn w:val="Normal"/>
    <w:next w:val="Normal"/>
    <w:link w:val="Heading5Char"/>
    <w:uiPriority w:val="9"/>
    <w:semiHidden/>
    <w:unhideWhenUsed/>
    <w:rsid w:val="00E156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470F"/>
    <w:pPr>
      <w:spacing w:after="0"/>
      <w:jc w:val="left"/>
    </w:pPr>
  </w:style>
  <w:style w:type="paragraph" w:styleId="Caption">
    <w:name w:val="caption"/>
    <w:basedOn w:val="Normal"/>
    <w:next w:val="Table"/>
    <w:qFormat/>
    <w:rsid w:val="0092470F"/>
    <w:pPr>
      <w:keepNext/>
      <w:keepLines/>
      <w:tabs>
        <w:tab w:val="left" w:pos="1080"/>
      </w:tabs>
      <w:ind w:left="1080" w:hanging="1080"/>
      <w:jc w:val="left"/>
      <w:outlineLvl w:val="4"/>
    </w:pPr>
    <w:rPr>
      <w:rFonts w:eastAsia="MS Mincho"/>
      <w:b/>
      <w:sz w:val="22"/>
    </w:rPr>
  </w:style>
  <w:style w:type="paragraph" w:customStyle="1" w:styleId="Code">
    <w:name w:val="Code"/>
    <w:basedOn w:val="BodyText"/>
    <w:rsid w:val="0092470F"/>
    <w:rPr>
      <w:rFonts w:ascii="Courier" w:hAnsi="Courier"/>
      <w:sz w:val="16"/>
    </w:rPr>
  </w:style>
  <w:style w:type="paragraph" w:styleId="DocumentMap">
    <w:name w:val="Document Map"/>
    <w:basedOn w:val="Normal"/>
    <w:link w:val="DocumentMapChar"/>
    <w:semiHidden/>
    <w:rsid w:val="0092470F"/>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sid w:val="0092470F"/>
    <w:rPr>
      <w:i/>
      <w:color w:val="FF0000"/>
      <w:shd w:val="clear" w:color="FFFFFF" w:fill="FFFF99"/>
    </w:rPr>
  </w:style>
  <w:style w:type="character" w:customStyle="1" w:styleId="DraftingNoteChar">
    <w:name w:val="Drafting Note Char"/>
    <w:basedOn w:val="DefaultParagraphFont"/>
    <w:rsid w:val="0092470F"/>
    <w:rPr>
      <w:rFonts w:cs="Times New Roman"/>
      <w:i/>
      <w:color w:val="FF0000"/>
      <w:kern w:val="14"/>
      <w:sz w:val="24"/>
      <w:shd w:val="clear" w:color="FFFFFF" w:fill="FFFF99"/>
      <w:lang w:val="en-GB" w:eastAsia="en-US"/>
    </w:rPr>
  </w:style>
  <w:style w:type="paragraph" w:customStyle="1" w:styleId="Equation">
    <w:name w:val="Equation"/>
    <w:basedOn w:val="BodyText"/>
    <w:rsid w:val="005112C6"/>
    <w:pPr>
      <w:tabs>
        <w:tab w:val="right" w:pos="8640"/>
      </w:tabs>
      <w:spacing w:after="240"/>
      <w:ind w:left="1080"/>
    </w:pPr>
    <w:rPr>
      <w:noProof/>
    </w:rPr>
  </w:style>
  <w:style w:type="paragraph" w:customStyle="1" w:styleId="Eqwhere">
    <w:name w:val="Eqwhere"/>
    <w:basedOn w:val="BodyText"/>
    <w:rsid w:val="0092470F"/>
    <w:pPr>
      <w:spacing w:after="240"/>
      <w:ind w:left="720"/>
    </w:pPr>
  </w:style>
  <w:style w:type="character" w:styleId="FollowedHyperlink">
    <w:name w:val="FollowedHyperlink"/>
    <w:basedOn w:val="DefaultParagraphFont"/>
    <w:rsid w:val="0092470F"/>
    <w:rPr>
      <w:rFonts w:cs="Times New Roman"/>
      <w:color w:val="auto"/>
      <w:u w:val="none"/>
    </w:rPr>
  </w:style>
  <w:style w:type="paragraph" w:styleId="Header">
    <w:name w:val="header"/>
    <w:basedOn w:val="Normal"/>
    <w:link w:val="HeaderChar"/>
    <w:rsid w:val="0092470F"/>
    <w:pPr>
      <w:tabs>
        <w:tab w:val="right" w:pos="9000"/>
      </w:tabs>
      <w:spacing w:after="0" w:line="240" w:lineRule="exact"/>
      <w:jc w:val="left"/>
    </w:pPr>
    <w:rPr>
      <w:rFonts w:ascii="Arial" w:hAnsi="Arial"/>
      <w:color w:val="0066CC"/>
      <w:kern w:val="18"/>
      <w:sz w:val="18"/>
    </w:rPr>
  </w:style>
  <w:style w:type="paragraph" w:styleId="Footer">
    <w:name w:val="footer"/>
    <w:basedOn w:val="Header"/>
    <w:link w:val="FooterChar"/>
    <w:semiHidden/>
    <w:rsid w:val="0092470F"/>
  </w:style>
  <w:style w:type="character" w:styleId="FootnoteReference">
    <w:name w:val="footnote reference"/>
    <w:basedOn w:val="DefaultParagraphFont"/>
    <w:semiHidden/>
    <w:rsid w:val="0092470F"/>
    <w:rPr>
      <w:rFonts w:cs="Times New Roman"/>
      <w:vertAlign w:val="superscript"/>
    </w:rPr>
  </w:style>
  <w:style w:type="paragraph" w:styleId="FootnoteText">
    <w:name w:val="footnote text"/>
    <w:basedOn w:val="Normal"/>
    <w:link w:val="FootnoteTextChar"/>
    <w:semiHidden/>
    <w:rsid w:val="0092470F"/>
    <w:pPr>
      <w:tabs>
        <w:tab w:val="left" w:pos="180"/>
      </w:tabs>
      <w:spacing w:after="0"/>
      <w:ind w:left="180" w:hanging="180"/>
      <w:jc w:val="left"/>
    </w:pPr>
    <w:rPr>
      <w:sz w:val="18"/>
    </w:rPr>
  </w:style>
  <w:style w:type="character" w:styleId="Hyperlink">
    <w:name w:val="Hyperlink"/>
    <w:basedOn w:val="DefaultParagraphFont"/>
    <w:rsid w:val="0092470F"/>
    <w:rPr>
      <w:rFonts w:cs="Times New Roman"/>
      <w:color w:val="auto"/>
    </w:rPr>
  </w:style>
  <w:style w:type="paragraph" w:styleId="ListBullet">
    <w:name w:val="List Bullet"/>
    <w:basedOn w:val="Normal"/>
    <w:qFormat/>
    <w:rsid w:val="005A0D7D"/>
    <w:pPr>
      <w:numPr>
        <w:ilvl w:val="2"/>
        <w:numId w:val="3"/>
      </w:numPr>
    </w:pPr>
  </w:style>
  <w:style w:type="paragraph" w:styleId="ListBullet2">
    <w:name w:val="List Bullet 2"/>
    <w:basedOn w:val="Normal"/>
    <w:rsid w:val="0092470F"/>
  </w:style>
  <w:style w:type="paragraph" w:customStyle="1" w:styleId="Quotation">
    <w:name w:val="Quotation"/>
    <w:basedOn w:val="BodyText"/>
    <w:rsid w:val="0092470F"/>
    <w:pPr>
      <w:spacing w:after="240"/>
      <w:ind w:left="1080" w:right="360"/>
      <w:jc w:val="both"/>
    </w:pPr>
    <w:rPr>
      <w:kern w:val="20"/>
      <w:szCs w:val="24"/>
    </w:rPr>
  </w:style>
  <w:style w:type="paragraph" w:customStyle="1" w:styleId="Table">
    <w:name w:val="Table"/>
    <w:basedOn w:val="Normal"/>
    <w:link w:val="TableChar"/>
    <w:qFormat/>
    <w:rsid w:val="008760A3"/>
    <w:pPr>
      <w:keepLines/>
      <w:spacing w:before="120" w:after="120"/>
      <w:jc w:val="center"/>
    </w:pPr>
    <w:rPr>
      <w:sz w:val="22"/>
    </w:rPr>
  </w:style>
  <w:style w:type="table" w:styleId="TableGrid">
    <w:name w:val="Table Grid"/>
    <w:basedOn w:val="TableNormal"/>
    <w:rsid w:val="0092470F"/>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s">
    <w:name w:val="Table Notes"/>
    <w:basedOn w:val="Normal"/>
    <w:rsid w:val="0092470F"/>
    <w:pPr>
      <w:keepNext/>
      <w:keepLines/>
      <w:tabs>
        <w:tab w:val="num" w:pos="720"/>
      </w:tabs>
      <w:spacing w:before="40" w:after="40"/>
    </w:pPr>
    <w:rPr>
      <w:sz w:val="18"/>
    </w:rPr>
  </w:style>
  <w:style w:type="paragraph" w:customStyle="1" w:styleId="Text">
    <w:name w:val="Text"/>
    <w:basedOn w:val="Normal"/>
    <w:qFormat/>
    <w:rsid w:val="005A0D7D"/>
    <w:pPr>
      <w:numPr>
        <w:ilvl w:val="1"/>
        <w:numId w:val="3"/>
      </w:numPr>
    </w:pPr>
  </w:style>
  <w:style w:type="paragraph" w:styleId="TOC1">
    <w:name w:val="toc 1"/>
    <w:basedOn w:val="Normal"/>
    <w:next w:val="Normal"/>
    <w:autoRedefine/>
    <w:semiHidden/>
    <w:rsid w:val="0092470F"/>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uiPriority w:val="39"/>
    <w:rsid w:val="0092470F"/>
    <w:pPr>
      <w:tabs>
        <w:tab w:val="right" w:leader="dot" w:pos="9000"/>
      </w:tabs>
      <w:spacing w:before="240" w:after="0"/>
      <w:ind w:right="360"/>
      <w:jc w:val="left"/>
    </w:pPr>
    <w:rPr>
      <w:b/>
      <w:noProof/>
      <w:kern w:val="0"/>
      <w:sz w:val="22"/>
    </w:rPr>
  </w:style>
  <w:style w:type="paragraph" w:styleId="TOC3">
    <w:name w:val="toc 3"/>
    <w:basedOn w:val="Normal"/>
    <w:next w:val="Normal"/>
    <w:autoRedefine/>
    <w:uiPriority w:val="39"/>
    <w:rsid w:val="0092470F"/>
    <w:pPr>
      <w:tabs>
        <w:tab w:val="right" w:leader="dot" w:pos="9000"/>
      </w:tabs>
      <w:spacing w:after="0"/>
      <w:ind w:right="380"/>
    </w:pPr>
    <w:rPr>
      <w:noProof/>
      <w:sz w:val="18"/>
    </w:rPr>
  </w:style>
  <w:style w:type="paragraph" w:styleId="TOCHeading">
    <w:name w:val="TOC Heading"/>
    <w:basedOn w:val="TOC1"/>
    <w:qFormat/>
    <w:rsid w:val="001A232F"/>
    <w:pPr>
      <w:spacing w:before="240"/>
      <w:ind w:right="0"/>
    </w:pPr>
  </w:style>
  <w:style w:type="paragraph" w:customStyle="1" w:styleId="Default">
    <w:name w:val="Default"/>
    <w:rsid w:val="0092470F"/>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92470F"/>
    <w:rPr>
      <w:rFonts w:cs="Times New Roman"/>
    </w:rPr>
  </w:style>
  <w:style w:type="character" w:customStyle="1" w:styleId="BodyTextChar">
    <w:name w:val="Body Text Char"/>
    <w:basedOn w:val="DefaultParagraphFont"/>
    <w:link w:val="BodyText"/>
    <w:rsid w:val="0092470F"/>
    <w:rPr>
      <w:kern w:val="14"/>
      <w:sz w:val="24"/>
      <w:lang w:val="en-GB" w:bidi="en-US"/>
    </w:rPr>
  </w:style>
  <w:style w:type="paragraph" w:customStyle="1" w:styleId="DocumentControl">
    <w:name w:val="Document Control"/>
    <w:basedOn w:val="Normal"/>
    <w:rsid w:val="0092470F"/>
    <w:pPr>
      <w:tabs>
        <w:tab w:val="left" w:pos="1786"/>
        <w:tab w:val="left" w:pos="9000"/>
      </w:tabs>
      <w:spacing w:after="0" w:line="240" w:lineRule="exact"/>
      <w:jc w:val="left"/>
    </w:pPr>
    <w:rPr>
      <w:rFonts w:ascii="Arial Black" w:hAnsi="Arial Black"/>
      <w:kern w:val="20"/>
      <w:sz w:val="20"/>
    </w:rPr>
  </w:style>
  <w:style w:type="character" w:customStyle="1" w:styleId="DocumentMapChar">
    <w:name w:val="Document Map Char"/>
    <w:basedOn w:val="DefaultParagraphFont"/>
    <w:link w:val="DocumentMap"/>
    <w:semiHidden/>
    <w:rsid w:val="0092470F"/>
    <w:rPr>
      <w:rFonts w:ascii="Tahoma" w:eastAsia="MS Gothic" w:hAnsi="Tahoma"/>
      <w:kern w:val="14"/>
      <w:sz w:val="18"/>
      <w:shd w:val="clear" w:color="auto" w:fill="000080"/>
      <w:lang w:val="en-GB" w:bidi="en-US"/>
    </w:rPr>
  </w:style>
  <w:style w:type="character" w:customStyle="1" w:styleId="FooterChar">
    <w:name w:val="Footer Char"/>
    <w:basedOn w:val="DefaultParagraphFont"/>
    <w:link w:val="Footer"/>
    <w:semiHidden/>
    <w:rsid w:val="0092470F"/>
    <w:rPr>
      <w:rFonts w:ascii="Arial" w:hAnsi="Arial"/>
      <w:color w:val="0066CC"/>
      <w:kern w:val="18"/>
      <w:sz w:val="18"/>
      <w:lang w:val="en-GB" w:bidi="en-US"/>
    </w:rPr>
  </w:style>
  <w:style w:type="character" w:customStyle="1" w:styleId="FootnoteTextChar">
    <w:name w:val="Footnote Text Char"/>
    <w:basedOn w:val="DefaultParagraphFont"/>
    <w:link w:val="FootnoteText"/>
    <w:semiHidden/>
    <w:rsid w:val="0092470F"/>
    <w:rPr>
      <w:kern w:val="14"/>
      <w:sz w:val="18"/>
      <w:lang w:val="en-GB" w:bidi="en-US"/>
    </w:rPr>
  </w:style>
  <w:style w:type="character" w:customStyle="1" w:styleId="HeaderChar">
    <w:name w:val="Header Char"/>
    <w:basedOn w:val="DefaultParagraphFont"/>
    <w:link w:val="Header"/>
    <w:rsid w:val="0092470F"/>
    <w:rPr>
      <w:rFonts w:ascii="Arial" w:hAnsi="Arial"/>
      <w:color w:val="0066CC"/>
      <w:kern w:val="18"/>
      <w:sz w:val="18"/>
      <w:lang w:val="en-GB" w:bidi="en-US"/>
    </w:rPr>
  </w:style>
  <w:style w:type="character" w:customStyle="1" w:styleId="Heading1Char">
    <w:name w:val="Heading 1 Char"/>
    <w:basedOn w:val="DefaultParagraphFont"/>
    <w:link w:val="Heading1"/>
    <w:rsid w:val="00595E43"/>
    <w:rPr>
      <w:rFonts w:ascii="Arial Black" w:hAnsi="Arial Black"/>
      <w:color w:val="333333"/>
      <w:sz w:val="28"/>
      <w:lang w:val="en-GB" w:eastAsia="ja-JP" w:bidi="en-US"/>
    </w:rPr>
  </w:style>
  <w:style w:type="character" w:customStyle="1" w:styleId="Heading2Char">
    <w:name w:val="Heading 2 Char"/>
    <w:basedOn w:val="DefaultParagraphFont"/>
    <w:link w:val="Heading2"/>
    <w:rsid w:val="0092470F"/>
    <w:rPr>
      <w:rFonts w:ascii="Arial Black" w:hAnsi="Arial Black"/>
      <w:color w:val="333333"/>
      <w:sz w:val="22"/>
      <w:lang w:val="en-GB" w:bidi="en-US"/>
    </w:rPr>
  </w:style>
  <w:style w:type="character" w:customStyle="1" w:styleId="Heading3Char">
    <w:name w:val="Heading 3 Char"/>
    <w:basedOn w:val="DefaultParagraphFont"/>
    <w:link w:val="Heading3"/>
    <w:rsid w:val="0092470F"/>
    <w:rPr>
      <w:rFonts w:cs="Arial"/>
      <w:b/>
      <w:color w:val="333333"/>
      <w:sz w:val="22"/>
      <w:szCs w:val="18"/>
      <w:lang w:val="en-GB" w:bidi="en-US"/>
    </w:rPr>
  </w:style>
  <w:style w:type="character" w:customStyle="1" w:styleId="Heading4Char">
    <w:name w:val="Heading 4 Char"/>
    <w:basedOn w:val="DefaultParagraphFont"/>
    <w:link w:val="Heading4"/>
    <w:rsid w:val="0092470F"/>
    <w:rPr>
      <w:i/>
      <w:kern w:val="14"/>
      <w:sz w:val="24"/>
      <w:lang w:val="en-GB" w:bidi="en-US"/>
    </w:rPr>
  </w:style>
  <w:style w:type="paragraph" w:customStyle="1" w:styleId="Hidden">
    <w:name w:val="Hidden"/>
    <w:basedOn w:val="DocumentControl"/>
    <w:rsid w:val="0092470F"/>
    <w:rPr>
      <w:vanish/>
      <w:color w:val="FF6633"/>
    </w:rPr>
  </w:style>
  <w:style w:type="paragraph" w:styleId="PlainText">
    <w:name w:val="Plain Text"/>
    <w:basedOn w:val="Normal"/>
    <w:link w:val="PlainTextChar"/>
    <w:rsid w:val="0092470F"/>
    <w:rPr>
      <w:rFonts w:ascii="Courier" w:hAnsi="Courier"/>
      <w:szCs w:val="24"/>
    </w:rPr>
  </w:style>
  <w:style w:type="character" w:customStyle="1" w:styleId="PlainTextChar">
    <w:name w:val="Plain Text Char"/>
    <w:basedOn w:val="DefaultParagraphFont"/>
    <w:link w:val="PlainText"/>
    <w:rsid w:val="0092470F"/>
    <w:rPr>
      <w:rFonts w:ascii="Courier" w:hAnsi="Courier"/>
      <w:kern w:val="14"/>
      <w:sz w:val="24"/>
      <w:szCs w:val="24"/>
      <w:lang w:val="en-GB" w:bidi="en-US"/>
    </w:rPr>
  </w:style>
  <w:style w:type="character" w:customStyle="1" w:styleId="Heading5Char">
    <w:name w:val="Heading 5 Char"/>
    <w:basedOn w:val="DefaultParagraphFont"/>
    <w:link w:val="Heading5"/>
    <w:uiPriority w:val="9"/>
    <w:semiHidden/>
    <w:rsid w:val="00E156B8"/>
    <w:rPr>
      <w:rFonts w:asciiTheme="majorHAnsi" w:eastAsiaTheme="majorEastAsia" w:hAnsiTheme="majorHAnsi" w:cstheme="majorBidi"/>
      <w:color w:val="243F60" w:themeColor="accent1" w:themeShade="7F"/>
      <w:kern w:val="14"/>
      <w:sz w:val="24"/>
      <w:lang w:val="en-GB" w:bidi="en-US"/>
    </w:rPr>
  </w:style>
  <w:style w:type="character" w:customStyle="1" w:styleId="TableChar">
    <w:name w:val="Table Char"/>
    <w:link w:val="Table"/>
    <w:locked/>
    <w:rsid w:val="00B817A3"/>
    <w:rPr>
      <w:kern w:val="14"/>
      <w:sz w:val="22"/>
      <w:lang w:val="en-GB" w:bidi="en-US"/>
    </w:rPr>
  </w:style>
  <w:style w:type="paragraph" w:styleId="TableofFigures">
    <w:name w:val="table of figures"/>
    <w:basedOn w:val="Normal"/>
    <w:next w:val="Normal"/>
    <w:uiPriority w:val="99"/>
    <w:unhideWhenUsed/>
    <w:rsid w:val="001A232F"/>
    <w:pPr>
      <w:tabs>
        <w:tab w:val="left" w:pos="950"/>
        <w:tab w:val="right" w:leader="dot" w:pos="9010"/>
      </w:tabs>
      <w:spacing w:before="120" w:after="0"/>
      <w:ind w:left="475" w:hanging="475"/>
    </w:pPr>
    <w:rPr>
      <w:noProof/>
      <w:sz w:val="22"/>
    </w:rPr>
  </w:style>
  <w:style w:type="paragraph" w:customStyle="1" w:styleId="Guidance">
    <w:name w:val="Guidance"/>
    <w:basedOn w:val="Normal"/>
    <w:rsid w:val="002C5AEF"/>
    <w:pPr>
      <w:pBdr>
        <w:top w:val="single" w:sz="4" w:space="1" w:color="3366FF"/>
        <w:left w:val="single" w:sz="4" w:space="4" w:color="3366FF"/>
        <w:bottom w:val="single" w:sz="4" w:space="1" w:color="3366FF"/>
        <w:right w:val="single" w:sz="4" w:space="4" w:color="3366FF"/>
      </w:pBdr>
      <w:spacing w:after="220"/>
      <w:ind w:left="360" w:right="360"/>
    </w:pPr>
    <w:rPr>
      <w:i/>
      <w:color w:val="0000FF"/>
      <w:sz w:val="22"/>
      <w:szCs w:val="22"/>
    </w:rPr>
  </w:style>
  <w:style w:type="paragraph" w:customStyle="1" w:styleId="Guidancetable">
    <w:name w:val="Guidance table"/>
    <w:basedOn w:val="Guidance"/>
    <w:rsid w:val="008B58D2"/>
    <w:pPr>
      <w:pBdr>
        <w:top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ck:Documents:Projects:Shortcuts:Templates: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Note.dotx</Template>
  <TotalTime>95</TotalTime>
  <Pages>4</Pages>
  <Words>1226</Words>
  <Characters>6993</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Reckon LLP</Company>
  <LinksUpToDate>false</LinksUpToDate>
  <CharactersWithSpaces>8203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dc:creator>
  <cp:keywords/>
  <dc:description/>
  <cp:lastModifiedBy>Franck Latrémolière</cp:lastModifiedBy>
  <cp:revision>24</cp:revision>
  <cp:lastPrinted>2017-06-08T05:52:00Z</cp:lastPrinted>
  <dcterms:created xsi:type="dcterms:W3CDTF">2017-06-07T12:38:00Z</dcterms:created>
  <dcterms:modified xsi:type="dcterms:W3CDTF">2017-06-08T10:27:00Z</dcterms:modified>
  <cp:category/>
</cp:coreProperties>
</file>